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E55C" w14:textId="009BE013" w:rsidR="007C2E97" w:rsidRPr="006E484A" w:rsidRDefault="0052413C" w:rsidP="007C2E97">
      <w:pPr>
        <w:pStyle w:val="Style8"/>
        <w:widowControl/>
        <w:spacing w:before="53"/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 </w:t>
      </w:r>
      <w:r w:rsidR="007C2E97" w:rsidRPr="006E484A">
        <w:rPr>
          <w:rStyle w:val="FontStyle25"/>
          <w:b/>
          <w:sz w:val="26"/>
          <w:szCs w:val="26"/>
        </w:rPr>
        <w:t xml:space="preserve">ДОГОВОР № </w:t>
      </w:r>
      <w:r w:rsidR="001E46A6">
        <w:rPr>
          <w:rStyle w:val="FontStyle25"/>
          <w:b/>
          <w:sz w:val="26"/>
          <w:szCs w:val="26"/>
        </w:rPr>
        <w:t>____________________</w:t>
      </w:r>
    </w:p>
    <w:p w14:paraId="4E24C07B" w14:textId="77777777" w:rsidR="007C2E97" w:rsidRDefault="007C2E97" w:rsidP="007C2E97">
      <w:pPr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>на оказание образовательных услуг</w:t>
      </w:r>
    </w:p>
    <w:p w14:paraId="72F90227" w14:textId="77777777" w:rsidR="007C2E97" w:rsidRDefault="007C2E97" w:rsidP="007C2E97">
      <w:pPr>
        <w:jc w:val="center"/>
        <w:rPr>
          <w:rStyle w:val="FontStyle25"/>
          <w:b/>
          <w:szCs w:val="26"/>
        </w:rPr>
      </w:pPr>
    </w:p>
    <w:p w14:paraId="53400374" w14:textId="2111D112" w:rsidR="007C2E97" w:rsidRPr="00107EE3" w:rsidRDefault="007C2E97" w:rsidP="002E79BC">
      <w:pPr>
        <w:pStyle w:val="Style8"/>
        <w:widowControl/>
        <w:tabs>
          <w:tab w:val="right" w:pos="9923"/>
        </w:tabs>
        <w:spacing w:before="43"/>
        <w:jc w:val="left"/>
        <w:rPr>
          <w:rStyle w:val="FontStyle25"/>
          <w:b/>
          <w:sz w:val="24"/>
          <w:szCs w:val="24"/>
        </w:rPr>
      </w:pPr>
      <w:r w:rsidRPr="00107EE3">
        <w:rPr>
          <w:rStyle w:val="FontStyle25"/>
          <w:b/>
          <w:sz w:val="24"/>
          <w:szCs w:val="24"/>
        </w:rPr>
        <w:t>г. Нижневартовск</w:t>
      </w:r>
      <w:r w:rsidR="002E79BC">
        <w:rPr>
          <w:rStyle w:val="FontStyle25"/>
          <w:b/>
          <w:sz w:val="24"/>
          <w:szCs w:val="24"/>
        </w:rPr>
        <w:tab/>
      </w:r>
      <w:r w:rsidRPr="00107EE3">
        <w:rPr>
          <w:rStyle w:val="FontStyle25"/>
          <w:b/>
          <w:sz w:val="24"/>
          <w:szCs w:val="24"/>
        </w:rPr>
        <w:t>«</w:t>
      </w:r>
      <w:r w:rsidR="001E46A6">
        <w:rPr>
          <w:rStyle w:val="FontStyle25"/>
          <w:b/>
          <w:sz w:val="24"/>
          <w:szCs w:val="24"/>
        </w:rPr>
        <w:t>____</w:t>
      </w:r>
      <w:r w:rsidR="00B30FC2">
        <w:rPr>
          <w:rStyle w:val="FontStyle25"/>
          <w:b/>
          <w:sz w:val="24"/>
          <w:szCs w:val="24"/>
        </w:rPr>
        <w:t xml:space="preserve">» </w:t>
      </w:r>
      <w:r w:rsidR="001E46A6">
        <w:rPr>
          <w:rStyle w:val="FontStyle25"/>
          <w:b/>
          <w:sz w:val="24"/>
          <w:szCs w:val="24"/>
        </w:rPr>
        <w:t>_______________</w:t>
      </w:r>
      <w:r w:rsidRPr="00107EE3">
        <w:rPr>
          <w:rStyle w:val="FontStyle25"/>
          <w:b/>
          <w:sz w:val="24"/>
          <w:szCs w:val="24"/>
        </w:rPr>
        <w:t xml:space="preserve"> 2</w:t>
      </w:r>
      <w:r w:rsidR="001E46A6">
        <w:rPr>
          <w:rStyle w:val="FontStyle25"/>
          <w:b/>
          <w:sz w:val="24"/>
          <w:szCs w:val="24"/>
        </w:rPr>
        <w:t>02__</w:t>
      </w:r>
      <w:r w:rsidRPr="00107EE3">
        <w:rPr>
          <w:rStyle w:val="FontStyle25"/>
          <w:b/>
          <w:sz w:val="24"/>
          <w:szCs w:val="24"/>
        </w:rPr>
        <w:t xml:space="preserve"> г.</w:t>
      </w:r>
    </w:p>
    <w:p w14:paraId="59D154DA" w14:textId="77777777" w:rsidR="007C2E97" w:rsidRPr="00107EE3" w:rsidRDefault="007C2E97" w:rsidP="00511E76">
      <w:pPr>
        <w:pStyle w:val="1"/>
        <w:spacing w:line="312" w:lineRule="auto"/>
        <w:jc w:val="both"/>
        <w:rPr>
          <w:rStyle w:val="FontStyle25"/>
          <w:b/>
          <w:sz w:val="24"/>
          <w:szCs w:val="24"/>
        </w:rPr>
      </w:pPr>
      <w:bookmarkStart w:id="0" w:name="OLE_LINK3"/>
      <w:bookmarkStart w:id="1" w:name="OLE_LINK4"/>
    </w:p>
    <w:p w14:paraId="4EB1159F" w14:textId="45D058FE" w:rsidR="007C2E97" w:rsidRPr="00107EE3" w:rsidRDefault="007D3DAE" w:rsidP="00511E76">
      <w:pPr>
        <w:spacing w:line="312" w:lineRule="auto"/>
        <w:jc w:val="both"/>
        <w:rPr>
          <w:rStyle w:val="FontStyle25"/>
          <w:sz w:val="24"/>
          <w:szCs w:val="24"/>
        </w:rPr>
      </w:pPr>
      <w:r w:rsidRPr="00107EE3">
        <w:rPr>
          <w:rStyle w:val="FontStyle25"/>
          <w:b/>
          <w:sz w:val="24"/>
        </w:rPr>
        <w:t>Частное образовательное учреждение дополнительного профессионального образования «</w:t>
      </w:r>
      <w:r>
        <w:rPr>
          <w:rStyle w:val="FontStyle25"/>
          <w:b/>
          <w:sz w:val="24"/>
        </w:rPr>
        <w:t>Карьера</w:t>
      </w:r>
      <w:r w:rsidRPr="00107EE3">
        <w:rPr>
          <w:rStyle w:val="FontStyle25"/>
          <w:b/>
          <w:sz w:val="24"/>
        </w:rPr>
        <w:t>» (ЧОУ ДПО «</w:t>
      </w:r>
      <w:r>
        <w:rPr>
          <w:rStyle w:val="FontStyle25"/>
          <w:b/>
          <w:sz w:val="24"/>
        </w:rPr>
        <w:t>Карьера</w:t>
      </w:r>
      <w:r w:rsidRPr="00107EE3">
        <w:rPr>
          <w:rStyle w:val="FontStyle25"/>
          <w:b/>
          <w:sz w:val="24"/>
        </w:rPr>
        <w:t xml:space="preserve">»), </w:t>
      </w:r>
      <w:r w:rsidRPr="00107EE3">
        <w:rPr>
          <w:rStyle w:val="FontStyle25"/>
          <w:sz w:val="24"/>
        </w:rPr>
        <w:t xml:space="preserve">Лицензия </w:t>
      </w:r>
      <w:r w:rsidRPr="00107EE3">
        <w:t>Серии 86Л01 № 0001390</w:t>
      </w:r>
      <w:r w:rsidRPr="00107EE3">
        <w:rPr>
          <w:rStyle w:val="FontStyle25"/>
          <w:sz w:val="24"/>
        </w:rPr>
        <w:t xml:space="preserve"> от 30 июля 2015 года выданная Службой по контролю и надзору в сфере образования Ханты-Мансийского автономного округа – Югры,</w:t>
      </w:r>
      <w:r>
        <w:rPr>
          <w:rStyle w:val="FontStyle25"/>
          <w:sz w:val="24"/>
        </w:rPr>
        <w:t xml:space="preserve"> </w:t>
      </w:r>
      <w:r w:rsidRPr="00107EE3">
        <w:rPr>
          <w:rStyle w:val="FontStyle25"/>
          <w:sz w:val="24"/>
        </w:rPr>
        <w:t xml:space="preserve">в лице директора </w:t>
      </w:r>
      <w:r>
        <w:rPr>
          <w:rStyle w:val="FontStyle25"/>
          <w:b/>
          <w:sz w:val="24"/>
        </w:rPr>
        <w:t>Зубковой Альфиры Альтафовны</w:t>
      </w:r>
      <w:r w:rsidRPr="00107EE3">
        <w:rPr>
          <w:rStyle w:val="FontStyle25"/>
          <w:b/>
          <w:sz w:val="24"/>
        </w:rPr>
        <w:t xml:space="preserve">, </w:t>
      </w:r>
      <w:r w:rsidRPr="00107EE3">
        <w:rPr>
          <w:rStyle w:val="FontStyle25"/>
          <w:sz w:val="24"/>
        </w:rPr>
        <w:t>действующей на основании Устава</w:t>
      </w:r>
      <w:r w:rsidR="007C2E97" w:rsidRPr="00107EE3">
        <w:rPr>
          <w:rStyle w:val="FontStyle25"/>
          <w:sz w:val="24"/>
          <w:szCs w:val="24"/>
        </w:rPr>
        <w:t>, именуемое в дальнейшем</w:t>
      </w:r>
      <w:r w:rsidR="007C2E97" w:rsidRPr="00107EE3">
        <w:rPr>
          <w:rStyle w:val="FontStyle25"/>
          <w:b/>
          <w:sz w:val="24"/>
          <w:szCs w:val="24"/>
        </w:rPr>
        <w:t xml:space="preserve"> «Исполнитель» </w:t>
      </w:r>
      <w:r w:rsidR="007C2E97" w:rsidRPr="00107EE3">
        <w:rPr>
          <w:rStyle w:val="FontStyle25"/>
          <w:sz w:val="24"/>
          <w:szCs w:val="24"/>
        </w:rPr>
        <w:t>с одной стороны</w:t>
      </w:r>
      <w:r w:rsidR="001A71DD">
        <w:rPr>
          <w:rStyle w:val="FontStyle25"/>
          <w:sz w:val="24"/>
          <w:szCs w:val="24"/>
        </w:rPr>
        <w:t xml:space="preserve"> </w:t>
      </w:r>
      <w:r w:rsidR="007C2E97" w:rsidRPr="00107EE3">
        <w:rPr>
          <w:rStyle w:val="FontStyle25"/>
          <w:sz w:val="24"/>
          <w:szCs w:val="24"/>
        </w:rPr>
        <w:t>и</w:t>
      </w:r>
      <w:r w:rsidR="001A71DD">
        <w:rPr>
          <w:rStyle w:val="FontStyle25"/>
          <w:sz w:val="24"/>
          <w:szCs w:val="24"/>
        </w:rPr>
        <w:t xml:space="preserve"> </w:t>
      </w:r>
      <w:r w:rsidR="001E46A6">
        <w:rPr>
          <w:rStyle w:val="FontStyle25"/>
          <w:b/>
          <w:sz w:val="24"/>
          <w:szCs w:val="24"/>
        </w:rPr>
        <w:t>__________________________________________________________________________________</w:t>
      </w:r>
      <w:r w:rsidR="007C2E97" w:rsidRPr="00107EE3">
        <w:rPr>
          <w:rStyle w:val="FontStyle25"/>
          <w:sz w:val="24"/>
          <w:szCs w:val="24"/>
        </w:rPr>
        <w:t>в лице</w:t>
      </w:r>
      <w:r w:rsidR="0052413C">
        <w:rPr>
          <w:rStyle w:val="FontStyle25"/>
          <w:sz w:val="24"/>
          <w:szCs w:val="24"/>
        </w:rPr>
        <w:t xml:space="preserve"> </w:t>
      </w:r>
      <w:r w:rsidR="003E78A3" w:rsidRPr="003E78A3">
        <w:rPr>
          <w:rStyle w:val="FontStyle25"/>
          <w:sz w:val="24"/>
          <w:szCs w:val="24"/>
        </w:rPr>
        <w:t>директор</w:t>
      </w:r>
      <w:r w:rsidR="003E78A3">
        <w:rPr>
          <w:rStyle w:val="FontStyle25"/>
          <w:sz w:val="24"/>
          <w:szCs w:val="24"/>
        </w:rPr>
        <w:t>а</w:t>
      </w:r>
      <w:r w:rsidR="003E78A3" w:rsidRPr="003E78A3">
        <w:rPr>
          <w:rStyle w:val="FontStyle25"/>
          <w:sz w:val="24"/>
          <w:szCs w:val="24"/>
        </w:rPr>
        <w:t xml:space="preserve"> </w:t>
      </w:r>
      <w:r w:rsidR="001E46A6">
        <w:rPr>
          <w:rStyle w:val="FontStyle25"/>
          <w:b/>
          <w:bCs/>
          <w:sz w:val="24"/>
          <w:szCs w:val="24"/>
        </w:rPr>
        <w:t>___________________________________________________________________</w:t>
      </w:r>
      <w:r w:rsidR="007C2E97" w:rsidRPr="00107EE3">
        <w:rPr>
          <w:rStyle w:val="FontStyle25"/>
          <w:b/>
          <w:sz w:val="24"/>
          <w:szCs w:val="24"/>
        </w:rPr>
        <w:t xml:space="preserve">, </w:t>
      </w:r>
      <w:r w:rsidR="007C2E97" w:rsidRPr="00107EE3">
        <w:rPr>
          <w:rStyle w:val="FontStyle25"/>
          <w:sz w:val="24"/>
          <w:szCs w:val="24"/>
        </w:rPr>
        <w:t>действующе</w:t>
      </w:r>
      <w:r w:rsidR="00A16FA1">
        <w:rPr>
          <w:rStyle w:val="FontStyle25"/>
          <w:sz w:val="24"/>
          <w:szCs w:val="24"/>
        </w:rPr>
        <w:t>го</w:t>
      </w:r>
      <w:r w:rsidR="007C2E97" w:rsidRPr="00107EE3">
        <w:rPr>
          <w:rStyle w:val="FontStyle25"/>
          <w:sz w:val="24"/>
          <w:szCs w:val="24"/>
        </w:rPr>
        <w:t xml:space="preserve"> на основании </w:t>
      </w:r>
      <w:r w:rsidR="001E46A6">
        <w:rPr>
          <w:rStyle w:val="FontStyle25"/>
          <w:sz w:val="24"/>
          <w:szCs w:val="24"/>
        </w:rPr>
        <w:t>______________________________________________________</w:t>
      </w:r>
      <w:r w:rsidR="00CB3FC1">
        <w:rPr>
          <w:rStyle w:val="FontStyle25"/>
          <w:sz w:val="24"/>
          <w:szCs w:val="24"/>
        </w:rPr>
        <w:t xml:space="preserve">, </w:t>
      </w:r>
      <w:r w:rsidR="007C2E97" w:rsidRPr="00107EE3">
        <w:rPr>
          <w:rStyle w:val="FontStyle25"/>
          <w:sz w:val="24"/>
          <w:szCs w:val="24"/>
        </w:rPr>
        <w:t>именуемое в дальнейшем</w:t>
      </w:r>
      <w:r w:rsidR="007C2E97" w:rsidRPr="00107EE3">
        <w:rPr>
          <w:rStyle w:val="FontStyle25"/>
          <w:b/>
          <w:sz w:val="24"/>
          <w:szCs w:val="24"/>
        </w:rPr>
        <w:t xml:space="preserve"> «Заказчик» </w:t>
      </w:r>
      <w:r w:rsidR="007C2E97" w:rsidRPr="00107EE3">
        <w:rPr>
          <w:rStyle w:val="FontStyle25"/>
          <w:sz w:val="24"/>
          <w:szCs w:val="24"/>
        </w:rPr>
        <w:t>с</w:t>
      </w:r>
      <w:r w:rsidR="00853F67">
        <w:rPr>
          <w:rStyle w:val="FontStyle25"/>
          <w:sz w:val="24"/>
          <w:szCs w:val="24"/>
        </w:rPr>
        <w:t xml:space="preserve"> </w:t>
      </w:r>
      <w:r w:rsidR="007C2E97" w:rsidRPr="00107EE3">
        <w:rPr>
          <w:rStyle w:val="FontStyle25"/>
          <w:sz w:val="24"/>
          <w:szCs w:val="24"/>
        </w:rPr>
        <w:t xml:space="preserve">другой </w:t>
      </w:r>
      <w:bookmarkEnd w:id="0"/>
      <w:bookmarkEnd w:id="1"/>
      <w:r w:rsidR="007C2E97" w:rsidRPr="00107EE3">
        <w:rPr>
          <w:rStyle w:val="FontStyle25"/>
          <w:sz w:val="24"/>
          <w:szCs w:val="24"/>
        </w:rPr>
        <w:t>стороны, вместе именуемые Стороны, заключили настоящий договор о нижеследующем:</w:t>
      </w:r>
    </w:p>
    <w:p w14:paraId="1B6CC793" w14:textId="77777777" w:rsidR="007C2E97" w:rsidRPr="00107EE3" w:rsidRDefault="007C2E97" w:rsidP="00511E76">
      <w:pPr>
        <w:numPr>
          <w:ilvl w:val="0"/>
          <w:numId w:val="8"/>
        </w:numPr>
        <w:autoSpaceDE w:val="0"/>
        <w:autoSpaceDN w:val="0"/>
        <w:adjustRightInd w:val="0"/>
        <w:spacing w:before="120" w:line="312" w:lineRule="auto"/>
        <w:ind w:left="0" w:firstLine="0"/>
        <w:jc w:val="center"/>
        <w:rPr>
          <w:b/>
        </w:rPr>
      </w:pPr>
      <w:r w:rsidRPr="00107EE3">
        <w:rPr>
          <w:b/>
        </w:rPr>
        <w:t>Предмет Договора</w:t>
      </w:r>
    </w:p>
    <w:p w14:paraId="373112EB" w14:textId="62E569E3" w:rsidR="007C2E97" w:rsidRPr="00107EE3" w:rsidRDefault="007C2E97" w:rsidP="00511E76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line="312" w:lineRule="auto"/>
        <w:jc w:val="both"/>
      </w:pPr>
      <w:r w:rsidRPr="00107EE3">
        <w:rPr>
          <w:b/>
        </w:rPr>
        <w:t xml:space="preserve"> Исполнитель</w:t>
      </w:r>
      <w:r w:rsidRPr="00107EE3">
        <w:t xml:space="preserve"> обязуется по заданию </w:t>
      </w:r>
      <w:r w:rsidRPr="00107EE3">
        <w:rPr>
          <w:b/>
        </w:rPr>
        <w:t>Заказчика</w:t>
      </w:r>
      <w:r w:rsidRPr="00107EE3">
        <w:t xml:space="preserve"> оказать образовательные услуги в соответствии с утвержденными программами обучения (Приложение </w:t>
      </w:r>
      <w:r w:rsidR="00520C0B">
        <w:t>№</w:t>
      </w:r>
      <w:r w:rsidRPr="00107EE3">
        <w:t xml:space="preserve">1), а </w:t>
      </w:r>
      <w:r w:rsidRPr="00107EE3">
        <w:rPr>
          <w:b/>
        </w:rPr>
        <w:t>Заказчик</w:t>
      </w:r>
      <w:r w:rsidRPr="00107EE3">
        <w:t xml:space="preserve"> обязуется принять и оплатить Услуги в порядке, установленном настоящим Договором.</w:t>
      </w:r>
    </w:p>
    <w:p w14:paraId="70AF83E8" w14:textId="77777777" w:rsidR="007C2E97" w:rsidRPr="00107EE3" w:rsidRDefault="007C2E97" w:rsidP="00511E76">
      <w:pPr>
        <w:tabs>
          <w:tab w:val="left" w:pos="360"/>
        </w:tabs>
        <w:autoSpaceDE w:val="0"/>
        <w:autoSpaceDN w:val="0"/>
        <w:adjustRightInd w:val="0"/>
        <w:spacing w:line="312" w:lineRule="auto"/>
      </w:pPr>
      <w:r w:rsidRPr="00107EE3">
        <w:t>1.</w:t>
      </w:r>
      <w:r w:rsidR="007D0EE1">
        <w:t>2</w:t>
      </w:r>
      <w:r w:rsidRPr="00107EE3">
        <w:t xml:space="preserve">. Состав слушателей, направляемых для обучения, определяется </w:t>
      </w:r>
      <w:r w:rsidRPr="00107EE3">
        <w:rPr>
          <w:b/>
        </w:rPr>
        <w:t>Заказчиком</w:t>
      </w:r>
      <w:r w:rsidRPr="00107EE3">
        <w:t>.</w:t>
      </w:r>
    </w:p>
    <w:p w14:paraId="590BA45A" w14:textId="77777777" w:rsidR="007C2E97" w:rsidRPr="00107EE3" w:rsidRDefault="007C2E97" w:rsidP="00511E76">
      <w:pPr>
        <w:autoSpaceDE w:val="0"/>
        <w:autoSpaceDN w:val="0"/>
        <w:adjustRightInd w:val="0"/>
        <w:spacing w:before="120" w:line="312" w:lineRule="auto"/>
        <w:jc w:val="center"/>
        <w:rPr>
          <w:b/>
        </w:rPr>
      </w:pPr>
      <w:r w:rsidRPr="00107EE3">
        <w:rPr>
          <w:b/>
        </w:rPr>
        <w:t>2. Обязанности Сторон</w:t>
      </w:r>
    </w:p>
    <w:p w14:paraId="2EACE477" w14:textId="77777777" w:rsidR="007C2E97" w:rsidRPr="00107EE3" w:rsidRDefault="007C2E97" w:rsidP="00511E76">
      <w:pPr>
        <w:tabs>
          <w:tab w:val="left" w:pos="540"/>
        </w:tabs>
        <w:autoSpaceDE w:val="0"/>
        <w:autoSpaceDN w:val="0"/>
        <w:adjustRightInd w:val="0"/>
        <w:spacing w:line="312" w:lineRule="auto"/>
      </w:pPr>
      <w:r w:rsidRPr="00107EE3">
        <w:rPr>
          <w:b/>
        </w:rPr>
        <w:t>2.1.</w:t>
      </w:r>
      <w:r w:rsidRPr="00107EE3">
        <w:rPr>
          <w:b/>
        </w:rPr>
        <w:tab/>
        <w:t>Обязанности Заказчика</w:t>
      </w:r>
      <w:r w:rsidRPr="00107EE3">
        <w:t>:</w:t>
      </w:r>
    </w:p>
    <w:p w14:paraId="39C585EB" w14:textId="77777777" w:rsidR="007C2E97" w:rsidRPr="00107EE3" w:rsidRDefault="007C2E97" w:rsidP="00511E76">
      <w:pPr>
        <w:numPr>
          <w:ilvl w:val="0"/>
          <w:numId w:val="2"/>
        </w:numPr>
        <w:tabs>
          <w:tab w:val="left" w:pos="540"/>
          <w:tab w:val="left" w:pos="1282"/>
        </w:tabs>
        <w:autoSpaceDE w:val="0"/>
        <w:autoSpaceDN w:val="0"/>
        <w:adjustRightInd w:val="0"/>
        <w:spacing w:line="312" w:lineRule="auto"/>
        <w:jc w:val="both"/>
      </w:pPr>
      <w:r w:rsidRPr="00107EE3">
        <w:t xml:space="preserve">Своевременно, в срок не менее, чем за 5(пять) рабочих дней до проведения занятий предоставить Заявку на обучение </w:t>
      </w:r>
      <w:r w:rsidRPr="00107EE3">
        <w:rPr>
          <w:b/>
        </w:rPr>
        <w:t>Исполнителю</w:t>
      </w:r>
      <w:r w:rsidRPr="00107EE3">
        <w:t xml:space="preserve"> установленной формы (Приложение №2).</w:t>
      </w:r>
    </w:p>
    <w:p w14:paraId="69AF564B" w14:textId="77777777" w:rsidR="007C2E97" w:rsidRPr="00107EE3" w:rsidRDefault="007C2E97" w:rsidP="00511E76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line="312" w:lineRule="auto"/>
        <w:jc w:val="both"/>
      </w:pPr>
      <w:r w:rsidRPr="00107EE3">
        <w:t xml:space="preserve">Принять Услуги путем подписания Акта сдачи-приемки оказанных услуг (далее Акт) в течение 5 (пяти) рабочих дней со дня получения Акта или предоставить мотивированный отказ от подписания. Если в указанные сроки </w:t>
      </w:r>
      <w:r w:rsidRPr="00107EE3">
        <w:rPr>
          <w:b/>
        </w:rPr>
        <w:t>Заказчик</w:t>
      </w:r>
      <w:r w:rsidRPr="00107EE3">
        <w:t xml:space="preserve"> не направит </w:t>
      </w:r>
      <w:r w:rsidRPr="00107EE3">
        <w:rPr>
          <w:b/>
        </w:rPr>
        <w:t xml:space="preserve">Исполнителю </w:t>
      </w:r>
      <w:r w:rsidRPr="00107EE3">
        <w:t>подписанный акт сдачи-приемки, то услуги считаются оказанными, а акт - подписанным.</w:t>
      </w:r>
    </w:p>
    <w:p w14:paraId="2298C2A9" w14:textId="77777777" w:rsidR="007C2E97" w:rsidRPr="00107EE3" w:rsidRDefault="007C2E97" w:rsidP="00511E76">
      <w:pPr>
        <w:tabs>
          <w:tab w:val="left" w:pos="540"/>
        </w:tabs>
        <w:autoSpaceDE w:val="0"/>
        <w:autoSpaceDN w:val="0"/>
        <w:adjustRightInd w:val="0"/>
        <w:spacing w:before="120" w:line="312" w:lineRule="auto"/>
        <w:rPr>
          <w:b/>
        </w:rPr>
      </w:pPr>
      <w:r w:rsidRPr="00107EE3">
        <w:rPr>
          <w:b/>
        </w:rPr>
        <w:t>2.2.</w:t>
      </w:r>
      <w:r w:rsidRPr="00107EE3">
        <w:rPr>
          <w:b/>
        </w:rPr>
        <w:tab/>
        <w:t>Обязанности Исполнителя:</w:t>
      </w:r>
    </w:p>
    <w:p w14:paraId="5970866A" w14:textId="12A1A04D" w:rsidR="007C2E97" w:rsidRPr="00107EE3" w:rsidRDefault="007C2E97" w:rsidP="00511E76">
      <w:pPr>
        <w:numPr>
          <w:ilvl w:val="0"/>
          <w:numId w:val="3"/>
        </w:numPr>
        <w:tabs>
          <w:tab w:val="left" w:pos="709"/>
          <w:tab w:val="left" w:pos="1306"/>
        </w:tabs>
        <w:autoSpaceDE w:val="0"/>
        <w:autoSpaceDN w:val="0"/>
        <w:adjustRightInd w:val="0"/>
        <w:spacing w:line="312" w:lineRule="auto"/>
        <w:jc w:val="both"/>
      </w:pPr>
      <w:r w:rsidRPr="00107EE3">
        <w:t xml:space="preserve">Своевременно и качественно по утвержденным программам </w:t>
      </w:r>
      <w:r w:rsidRPr="00107EE3">
        <w:rPr>
          <w:b/>
        </w:rPr>
        <w:t>Исполнитель</w:t>
      </w:r>
      <w:r w:rsidRPr="00107EE3">
        <w:t>, оказывает</w:t>
      </w:r>
      <w:r w:rsidR="00177246" w:rsidRPr="00177246">
        <w:t xml:space="preserve"> </w:t>
      </w:r>
      <w:r w:rsidRPr="00107EE3">
        <w:t>услуги</w:t>
      </w:r>
      <w:r w:rsidR="002E79BC">
        <w:t xml:space="preserve">, </w:t>
      </w:r>
      <w:r w:rsidRPr="00107EE3">
        <w:t>предусмотренные пунктом 1.1. настоящего Договора своими средствами либо с привлечением для исполнения Договора третьих лиц соответствующей квалификации.</w:t>
      </w:r>
    </w:p>
    <w:p w14:paraId="4CE1731D" w14:textId="6A870529" w:rsidR="007C2E97" w:rsidRPr="00107EE3" w:rsidRDefault="007C2E97" w:rsidP="00511E76">
      <w:pPr>
        <w:numPr>
          <w:ilvl w:val="0"/>
          <w:numId w:val="3"/>
        </w:numPr>
        <w:tabs>
          <w:tab w:val="left" w:pos="709"/>
          <w:tab w:val="left" w:pos="1306"/>
        </w:tabs>
        <w:autoSpaceDE w:val="0"/>
        <w:autoSpaceDN w:val="0"/>
        <w:adjustRightInd w:val="0"/>
        <w:spacing w:line="312" w:lineRule="auto"/>
        <w:jc w:val="both"/>
      </w:pPr>
      <w:r w:rsidRPr="00107EE3">
        <w:t xml:space="preserve">По окончанию обучения </w:t>
      </w:r>
      <w:r w:rsidRPr="00107EE3">
        <w:rPr>
          <w:b/>
        </w:rPr>
        <w:t>Исполнитель</w:t>
      </w:r>
      <w:r w:rsidRPr="00107EE3">
        <w:t xml:space="preserve"> выдает документ установленного образца на специалиста</w:t>
      </w:r>
      <w:r w:rsidR="004F6DDD">
        <w:t>(</w:t>
      </w:r>
      <w:proofErr w:type="spellStart"/>
      <w:r w:rsidRPr="00107EE3">
        <w:t>ов</w:t>
      </w:r>
      <w:proofErr w:type="spellEnd"/>
      <w:r w:rsidRPr="00107EE3">
        <w:t xml:space="preserve">) </w:t>
      </w:r>
      <w:r w:rsidRPr="00107EE3">
        <w:rPr>
          <w:b/>
        </w:rPr>
        <w:t>Заказчика.</w:t>
      </w:r>
    </w:p>
    <w:p w14:paraId="0009FAE1" w14:textId="77777777" w:rsidR="007C2E97" w:rsidRPr="00107EE3" w:rsidRDefault="007C2E97" w:rsidP="00511E7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jc w:val="both"/>
      </w:pPr>
      <w:r w:rsidRPr="00107EE3">
        <w:rPr>
          <w:b/>
        </w:rPr>
        <w:t>Исполнитель</w:t>
      </w:r>
      <w:r w:rsidRPr="00107EE3">
        <w:t xml:space="preserve"> имеет право не менее, чем за 5 (пять) рабочих дней до начала срока предоставления услуг по Договору, уточнить (перенести) сроки начала и окончания предоставления услуг, предупредив об этом </w:t>
      </w:r>
      <w:r w:rsidRPr="00107EE3">
        <w:rPr>
          <w:b/>
        </w:rPr>
        <w:t>Заказчика</w:t>
      </w:r>
      <w:r w:rsidRPr="00107EE3">
        <w:t xml:space="preserve"> по факсимильной связи или по электронной почте, указанной </w:t>
      </w:r>
      <w:r w:rsidRPr="00107EE3">
        <w:rPr>
          <w:b/>
        </w:rPr>
        <w:t>Заказчиком</w:t>
      </w:r>
      <w:r w:rsidRPr="00107EE3">
        <w:t>.</w:t>
      </w:r>
    </w:p>
    <w:p w14:paraId="46E57F10" w14:textId="77777777" w:rsidR="007C2E97" w:rsidRPr="00107EE3" w:rsidRDefault="007C2E97" w:rsidP="00511E76">
      <w:pPr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ind w:left="0" w:firstLine="0"/>
        <w:jc w:val="center"/>
        <w:rPr>
          <w:b/>
        </w:rPr>
      </w:pPr>
      <w:r w:rsidRPr="00107EE3">
        <w:rPr>
          <w:b/>
        </w:rPr>
        <w:t>Стоимость Услуг и порядок расчетов</w:t>
      </w:r>
    </w:p>
    <w:p w14:paraId="6D486C2F" w14:textId="77777777" w:rsidR="009B08C3" w:rsidRPr="00107EE3" w:rsidRDefault="009B08C3" w:rsidP="00511E76">
      <w:pPr>
        <w:numPr>
          <w:ilvl w:val="1"/>
          <w:numId w:val="6"/>
        </w:numPr>
        <w:tabs>
          <w:tab w:val="clear" w:pos="1169"/>
          <w:tab w:val="num" w:pos="0"/>
        </w:tabs>
        <w:spacing w:line="312" w:lineRule="auto"/>
        <w:ind w:left="0" w:firstLine="0"/>
        <w:jc w:val="both"/>
        <w:rPr>
          <w:b/>
        </w:rPr>
      </w:pPr>
      <w:r w:rsidRPr="00107EE3">
        <w:t>Стоимость услуг указана в Приложении №1.</w:t>
      </w:r>
    </w:p>
    <w:p w14:paraId="0E6B39DE" w14:textId="77777777" w:rsidR="0035418F" w:rsidRPr="0035418F" w:rsidRDefault="009B08C3" w:rsidP="00511E76">
      <w:pPr>
        <w:numPr>
          <w:ilvl w:val="1"/>
          <w:numId w:val="6"/>
        </w:numPr>
        <w:tabs>
          <w:tab w:val="clear" w:pos="1169"/>
          <w:tab w:val="num" w:pos="142"/>
        </w:tabs>
        <w:spacing w:line="312" w:lineRule="auto"/>
        <w:ind w:left="0" w:firstLine="0"/>
        <w:jc w:val="both"/>
      </w:pPr>
      <w:r w:rsidRPr="00107EE3">
        <w:t xml:space="preserve">Стоимость настоящего Договора будет определена на основании заявок </w:t>
      </w:r>
      <w:r w:rsidRPr="0035418F">
        <w:rPr>
          <w:b/>
        </w:rPr>
        <w:t>Заказчика</w:t>
      </w:r>
      <w:r w:rsidR="00196E2A" w:rsidRPr="0035418F">
        <w:rPr>
          <w:b/>
        </w:rPr>
        <w:t xml:space="preserve">. </w:t>
      </w:r>
    </w:p>
    <w:p w14:paraId="4297B79D" w14:textId="77777777" w:rsidR="009B08C3" w:rsidRPr="00107EE3" w:rsidRDefault="009B08C3" w:rsidP="00511E76">
      <w:pPr>
        <w:numPr>
          <w:ilvl w:val="1"/>
          <w:numId w:val="6"/>
        </w:numPr>
        <w:tabs>
          <w:tab w:val="clear" w:pos="1169"/>
          <w:tab w:val="num" w:pos="142"/>
        </w:tabs>
        <w:spacing w:line="312" w:lineRule="auto"/>
        <w:ind w:left="0" w:firstLine="0"/>
        <w:jc w:val="both"/>
      </w:pPr>
      <w:r w:rsidRPr="00107EE3">
        <w:lastRenderedPageBreak/>
        <w:t xml:space="preserve">По окончанию обучения Стороны подписывают Акт сдачи-приемки оказанных услуг, для чего </w:t>
      </w:r>
      <w:r w:rsidRPr="0035418F">
        <w:rPr>
          <w:b/>
        </w:rPr>
        <w:t>Исполнитель</w:t>
      </w:r>
      <w:r w:rsidRPr="00107EE3">
        <w:t xml:space="preserve"> обязуется не позднее 5 (пяти) рабочих дней с момента окончания обучения направить </w:t>
      </w:r>
      <w:r w:rsidRPr="0035418F">
        <w:rPr>
          <w:b/>
        </w:rPr>
        <w:t>Заказчику</w:t>
      </w:r>
      <w:r w:rsidRPr="00107EE3">
        <w:t xml:space="preserve"> подписанный со своей стороны Акт сдачи-приемки услуг в двух экземплярах. Данные Акты рассматриваются </w:t>
      </w:r>
      <w:r w:rsidRPr="0035418F">
        <w:rPr>
          <w:b/>
        </w:rPr>
        <w:t>Заказчиком</w:t>
      </w:r>
      <w:r w:rsidRPr="00107EE3">
        <w:t xml:space="preserve"> и при отсутствии возражений подписываются. Один экземпляр подписанного Акта передается </w:t>
      </w:r>
      <w:r w:rsidRPr="0035418F">
        <w:rPr>
          <w:b/>
        </w:rPr>
        <w:t>Исполнителю</w:t>
      </w:r>
      <w:r w:rsidRPr="00107EE3">
        <w:t>:</w:t>
      </w:r>
    </w:p>
    <w:p w14:paraId="516BE431" w14:textId="77777777" w:rsidR="009B08C3" w:rsidRPr="00107EE3" w:rsidRDefault="009B08C3" w:rsidP="00511E76">
      <w:pPr>
        <w:numPr>
          <w:ilvl w:val="1"/>
          <w:numId w:val="6"/>
        </w:numPr>
        <w:tabs>
          <w:tab w:val="clear" w:pos="1169"/>
          <w:tab w:val="num" w:pos="142"/>
        </w:tabs>
        <w:spacing w:line="312" w:lineRule="auto"/>
        <w:ind w:left="0" w:firstLine="0"/>
        <w:jc w:val="both"/>
      </w:pPr>
      <w:r w:rsidRPr="00107EE3">
        <w:t xml:space="preserve">В случае наличия замечаний, </w:t>
      </w:r>
      <w:r w:rsidRPr="00107EE3">
        <w:rPr>
          <w:b/>
        </w:rPr>
        <w:t>Заказчик</w:t>
      </w:r>
      <w:r w:rsidRPr="00107EE3">
        <w:t xml:space="preserve"> направляет в 5-дневный срок с даты получения Акта мотивированные замечания к Акту сдачи-приемки, которые должны быть рассмотрены </w:t>
      </w:r>
      <w:r w:rsidRPr="00107EE3">
        <w:rPr>
          <w:b/>
        </w:rPr>
        <w:t>Исполнителем</w:t>
      </w:r>
      <w:r w:rsidRPr="00107EE3">
        <w:t xml:space="preserve"> в 3х-дневный срок, и предоставлен измененный Акт сдачи-приемки оказанных услуг.</w:t>
      </w:r>
    </w:p>
    <w:p w14:paraId="331E03B1" w14:textId="1C2AA801" w:rsidR="009B08C3" w:rsidRPr="00107EE3" w:rsidRDefault="00D54B02" w:rsidP="00511E76">
      <w:pPr>
        <w:numPr>
          <w:ilvl w:val="1"/>
          <w:numId w:val="6"/>
        </w:numPr>
        <w:tabs>
          <w:tab w:val="clear" w:pos="1169"/>
          <w:tab w:val="num" w:pos="142"/>
        </w:tabs>
        <w:spacing w:line="312" w:lineRule="auto"/>
        <w:ind w:left="0" w:firstLine="0"/>
        <w:jc w:val="both"/>
      </w:pPr>
      <w:r w:rsidRPr="00D54B02">
        <w:t xml:space="preserve">Оплата осуществляется Заказчиком по фактическому объему оказанных услуг </w:t>
      </w:r>
      <w:r w:rsidRPr="00D54B02">
        <w:rPr>
          <w:b/>
          <w:bCs/>
        </w:rPr>
        <w:t xml:space="preserve">в течение </w:t>
      </w:r>
      <w:r w:rsidR="001E46A6">
        <w:rPr>
          <w:b/>
          <w:bCs/>
        </w:rPr>
        <w:t>_______________________________</w:t>
      </w:r>
      <w:r w:rsidRPr="00D54B02">
        <w:rPr>
          <w:b/>
          <w:bCs/>
        </w:rPr>
        <w:t xml:space="preserve"> календарных дней</w:t>
      </w:r>
      <w:r w:rsidRPr="00D54B02">
        <w:t xml:space="preserve"> </w:t>
      </w:r>
      <w:r w:rsidR="009B08C3" w:rsidRPr="00107EE3">
        <w:t xml:space="preserve">с даты подписания Сторонами Акта сдачи-приемки оказанных услуг путем безналичного перечисления денежных средств на расчетный счет </w:t>
      </w:r>
      <w:r w:rsidR="009B08C3" w:rsidRPr="00107EE3">
        <w:rPr>
          <w:b/>
        </w:rPr>
        <w:t>Исполнителя</w:t>
      </w:r>
      <w:r w:rsidR="009B08C3" w:rsidRPr="00107EE3">
        <w:t xml:space="preserve"> в соответствии с реквизитами, указанными в разделе 9 настоящего Договора.</w:t>
      </w:r>
    </w:p>
    <w:p w14:paraId="58C64D7B" w14:textId="77777777" w:rsidR="007C2E97" w:rsidRPr="00107EE3" w:rsidRDefault="007C2E97" w:rsidP="00511E76">
      <w:pPr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ind w:left="0" w:firstLine="0"/>
        <w:jc w:val="center"/>
        <w:rPr>
          <w:b/>
        </w:rPr>
      </w:pPr>
      <w:r w:rsidRPr="00107EE3">
        <w:rPr>
          <w:b/>
        </w:rPr>
        <w:t>Ответственность Сторон</w:t>
      </w:r>
    </w:p>
    <w:p w14:paraId="4A975288" w14:textId="77777777" w:rsidR="007C2E97" w:rsidRPr="00107EE3" w:rsidRDefault="007C2E97" w:rsidP="00511E76">
      <w:pPr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line="312" w:lineRule="auto"/>
        <w:jc w:val="both"/>
      </w:pPr>
      <w:r w:rsidRPr="00107EE3">
        <w:t>За неисполнение или ненадлежащее исполнение обязательств по настоящему Договору Стороны несут ответственность в установленном порядке в соответствии с действующим законодательством Российской Федерации и настоящим договором.</w:t>
      </w:r>
    </w:p>
    <w:p w14:paraId="2A4605FF" w14:textId="77777777" w:rsidR="007C2E97" w:rsidRPr="00107EE3" w:rsidRDefault="007C2E97" w:rsidP="00511E76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spacing w:line="312" w:lineRule="auto"/>
        <w:jc w:val="both"/>
      </w:pPr>
      <w:r w:rsidRPr="00107EE3">
        <w:t>В случае нарушения обязательств по настоящему Договору, сторона чье право нарушено, вправе предъявить виновной стороне штрафную пеню в размере 0,1% от объема нарушенного обязательства за каждый день просрочки.</w:t>
      </w:r>
    </w:p>
    <w:p w14:paraId="5B60D244" w14:textId="77777777" w:rsidR="007C2E97" w:rsidRPr="00107EE3" w:rsidRDefault="007C2E97" w:rsidP="00511E76">
      <w:pPr>
        <w:numPr>
          <w:ilvl w:val="0"/>
          <w:numId w:val="4"/>
        </w:numPr>
        <w:tabs>
          <w:tab w:val="left" w:pos="1128"/>
        </w:tabs>
        <w:autoSpaceDE w:val="0"/>
        <w:autoSpaceDN w:val="0"/>
        <w:adjustRightInd w:val="0"/>
        <w:spacing w:line="312" w:lineRule="auto"/>
        <w:jc w:val="both"/>
      </w:pPr>
      <w:r w:rsidRPr="00107EE3">
        <w:t xml:space="preserve">В случае отказа </w:t>
      </w:r>
      <w:r w:rsidRPr="00107EE3">
        <w:rPr>
          <w:b/>
        </w:rPr>
        <w:t xml:space="preserve">Заказчика </w:t>
      </w:r>
      <w:r w:rsidRPr="00107EE3">
        <w:t xml:space="preserve">от обучения либо, переноса установленных дат обучения по инициативе </w:t>
      </w:r>
      <w:r w:rsidRPr="00107EE3">
        <w:rPr>
          <w:b/>
        </w:rPr>
        <w:t>Заказчика</w:t>
      </w:r>
      <w:r w:rsidRPr="00107EE3">
        <w:t xml:space="preserve">, он направляет не менее чем за 3 (три) рабочих дня письменное уведомление </w:t>
      </w:r>
      <w:r w:rsidRPr="00107EE3">
        <w:rPr>
          <w:b/>
        </w:rPr>
        <w:t>Исполнителю</w:t>
      </w:r>
      <w:r w:rsidRPr="00107EE3">
        <w:t>.</w:t>
      </w:r>
    </w:p>
    <w:p w14:paraId="458CAFDC" w14:textId="49F02E2C" w:rsidR="007C2E97" w:rsidRPr="00107EE3" w:rsidRDefault="007C2E97" w:rsidP="00E30CEB">
      <w:pPr>
        <w:numPr>
          <w:ilvl w:val="0"/>
          <w:numId w:val="6"/>
        </w:numPr>
        <w:tabs>
          <w:tab w:val="left" w:pos="1128"/>
        </w:tabs>
        <w:autoSpaceDE w:val="0"/>
        <w:autoSpaceDN w:val="0"/>
        <w:adjustRightInd w:val="0"/>
        <w:spacing w:before="120" w:line="312" w:lineRule="auto"/>
        <w:ind w:left="0" w:firstLine="0"/>
        <w:jc w:val="center"/>
        <w:rPr>
          <w:b/>
        </w:rPr>
      </w:pPr>
      <w:r w:rsidRPr="00107EE3">
        <w:rPr>
          <w:b/>
        </w:rPr>
        <w:t>Срок действия договора</w:t>
      </w:r>
    </w:p>
    <w:p w14:paraId="414359D2" w14:textId="3DB04931" w:rsidR="007C2E97" w:rsidRPr="00107EE3" w:rsidRDefault="007D0EE1" w:rsidP="00511E76">
      <w:pPr>
        <w:widowControl w:val="0"/>
        <w:numPr>
          <w:ilvl w:val="0"/>
          <w:numId w:val="7"/>
        </w:numPr>
        <w:tabs>
          <w:tab w:val="num" w:pos="0"/>
          <w:tab w:val="left" w:pos="142"/>
        </w:tabs>
        <w:spacing w:line="312" w:lineRule="auto"/>
        <w:ind w:left="0"/>
        <w:jc w:val="both"/>
        <w:rPr>
          <w:snapToGrid w:val="0"/>
        </w:rPr>
      </w:pPr>
      <w:r w:rsidRPr="00107EE3">
        <w:rPr>
          <w:snapToGrid w:val="0"/>
        </w:rPr>
        <w:t xml:space="preserve">Настоящий Договор вступает в силу с момента подписания договора и действует </w:t>
      </w:r>
      <w:r w:rsidR="0052413C">
        <w:rPr>
          <w:snapToGrid w:val="0"/>
        </w:rPr>
        <w:t xml:space="preserve">до </w:t>
      </w:r>
      <w:r w:rsidR="001E46A6">
        <w:rPr>
          <w:snapToGrid w:val="0"/>
        </w:rPr>
        <w:t>________________________________</w:t>
      </w:r>
      <w:r w:rsidR="007D3DAE">
        <w:rPr>
          <w:snapToGrid w:val="0"/>
        </w:rPr>
        <w:t>.</w:t>
      </w:r>
    </w:p>
    <w:p w14:paraId="4FD9B165" w14:textId="77777777" w:rsidR="007C2E97" w:rsidRPr="00107EE3" w:rsidRDefault="007C2E97" w:rsidP="00511E76">
      <w:pPr>
        <w:widowControl w:val="0"/>
        <w:numPr>
          <w:ilvl w:val="0"/>
          <w:numId w:val="7"/>
        </w:numPr>
        <w:tabs>
          <w:tab w:val="num" w:pos="0"/>
          <w:tab w:val="left" w:pos="142"/>
        </w:tabs>
        <w:spacing w:line="312" w:lineRule="auto"/>
        <w:ind w:left="0"/>
        <w:jc w:val="both"/>
        <w:rPr>
          <w:snapToGrid w:val="0"/>
        </w:rPr>
      </w:pPr>
      <w:r w:rsidRPr="00107EE3">
        <w:rPr>
          <w:snapToGrid w:val="0"/>
        </w:rPr>
        <w:t>Досрочное расторжение Договора возможно в любое время по требованию одной из Сторон, сделанному в письменном виде. В этом случае, договор подлежит расторжению по истечении месяца со дня вручения другой стороне требования о досрочном расторжении договора</w:t>
      </w:r>
      <w:r w:rsidR="00026451" w:rsidRPr="00107EE3">
        <w:rPr>
          <w:snapToGrid w:val="0"/>
        </w:rPr>
        <w:t xml:space="preserve">, а в части взаиморасчетов до полного выполнения обязательств Сторонами. </w:t>
      </w:r>
    </w:p>
    <w:p w14:paraId="1269CDCF" w14:textId="77777777" w:rsidR="007C2E97" w:rsidRPr="00107EE3" w:rsidRDefault="007C2E97" w:rsidP="00511E76">
      <w:pPr>
        <w:pStyle w:val="Style8"/>
        <w:widowControl/>
        <w:numPr>
          <w:ilvl w:val="1"/>
          <w:numId w:val="7"/>
        </w:numPr>
        <w:tabs>
          <w:tab w:val="clear" w:pos="1440"/>
          <w:tab w:val="num" w:pos="0"/>
        </w:tabs>
        <w:spacing w:before="120" w:line="312" w:lineRule="auto"/>
        <w:ind w:left="0" w:firstLine="0"/>
        <w:jc w:val="center"/>
        <w:rPr>
          <w:rStyle w:val="FontStyle25"/>
          <w:b/>
          <w:sz w:val="24"/>
          <w:szCs w:val="24"/>
        </w:rPr>
      </w:pPr>
      <w:r w:rsidRPr="00107EE3">
        <w:rPr>
          <w:rStyle w:val="FontStyle25"/>
          <w:b/>
          <w:sz w:val="24"/>
          <w:szCs w:val="24"/>
        </w:rPr>
        <w:t>Разрешение споров</w:t>
      </w:r>
    </w:p>
    <w:p w14:paraId="0009332E" w14:textId="77777777" w:rsidR="007C2E97" w:rsidRPr="00107EE3" w:rsidRDefault="007C2E97" w:rsidP="00511E76">
      <w:pPr>
        <w:pStyle w:val="Style7"/>
        <w:widowControl/>
        <w:numPr>
          <w:ilvl w:val="0"/>
          <w:numId w:val="5"/>
        </w:numPr>
        <w:tabs>
          <w:tab w:val="left" w:pos="1128"/>
        </w:tabs>
        <w:spacing w:line="312" w:lineRule="auto"/>
        <w:ind w:firstLine="0"/>
        <w:rPr>
          <w:rStyle w:val="FontStyle25"/>
          <w:sz w:val="24"/>
          <w:szCs w:val="24"/>
        </w:rPr>
      </w:pPr>
      <w:r w:rsidRPr="00107EE3">
        <w:rPr>
          <w:rStyle w:val="FontStyle25"/>
          <w:sz w:val="24"/>
          <w:szCs w:val="24"/>
        </w:rPr>
        <w:t>Стороны устанавливают претензионный порядок урегулирования споров. Срок рассмотрения претензии 20 календарных дней, с даты получения претензии.</w:t>
      </w:r>
    </w:p>
    <w:p w14:paraId="7BFD08EE" w14:textId="77777777" w:rsidR="007C2E97" w:rsidRPr="00107EE3" w:rsidRDefault="007C2E97" w:rsidP="00511E76">
      <w:pPr>
        <w:pStyle w:val="Style7"/>
        <w:widowControl/>
        <w:numPr>
          <w:ilvl w:val="0"/>
          <w:numId w:val="5"/>
        </w:numPr>
        <w:tabs>
          <w:tab w:val="left" w:pos="1128"/>
        </w:tabs>
        <w:spacing w:line="312" w:lineRule="auto"/>
        <w:ind w:firstLine="0"/>
        <w:rPr>
          <w:rStyle w:val="FontStyle25"/>
          <w:sz w:val="24"/>
          <w:szCs w:val="24"/>
        </w:rPr>
      </w:pPr>
      <w:r w:rsidRPr="00107EE3">
        <w:rPr>
          <w:rStyle w:val="FontStyle25"/>
          <w:sz w:val="24"/>
          <w:szCs w:val="24"/>
        </w:rPr>
        <w:t xml:space="preserve">Претензия, ответ на претензию оформляется в письменной форме и направляется почтой (заказным письмом с уведомлением о вручении) или вручается под расписку. </w:t>
      </w:r>
    </w:p>
    <w:p w14:paraId="354C8C86" w14:textId="77777777" w:rsidR="007C2E97" w:rsidRPr="00107EE3" w:rsidRDefault="007C2E97" w:rsidP="00511E76">
      <w:pPr>
        <w:pStyle w:val="Style7"/>
        <w:widowControl/>
        <w:numPr>
          <w:ilvl w:val="0"/>
          <w:numId w:val="5"/>
        </w:numPr>
        <w:tabs>
          <w:tab w:val="left" w:pos="1128"/>
        </w:tabs>
        <w:spacing w:line="312" w:lineRule="auto"/>
        <w:ind w:firstLine="0"/>
        <w:rPr>
          <w:rStyle w:val="FontStyle25"/>
          <w:color w:val="FF0000"/>
          <w:sz w:val="24"/>
          <w:szCs w:val="24"/>
        </w:rPr>
      </w:pPr>
      <w:r w:rsidRPr="00107EE3">
        <w:rPr>
          <w:rStyle w:val="FontStyle25"/>
          <w:sz w:val="24"/>
          <w:szCs w:val="24"/>
        </w:rPr>
        <w:t>Возникающие между сторонами споры при исполнении договора в случае невозможности их устранения, подлежат рассмотрению в Арбитражном суде в соответствии с АПК РФ.</w:t>
      </w:r>
    </w:p>
    <w:p w14:paraId="54B7ADBF" w14:textId="77777777" w:rsidR="007C2E97" w:rsidRDefault="007C2E97" w:rsidP="00511E76">
      <w:pPr>
        <w:pStyle w:val="Style7"/>
        <w:widowControl/>
        <w:numPr>
          <w:ilvl w:val="0"/>
          <w:numId w:val="5"/>
        </w:numPr>
        <w:tabs>
          <w:tab w:val="left" w:pos="1128"/>
        </w:tabs>
        <w:spacing w:line="312" w:lineRule="auto"/>
        <w:ind w:firstLine="0"/>
        <w:rPr>
          <w:rStyle w:val="FontStyle25"/>
          <w:sz w:val="24"/>
          <w:szCs w:val="24"/>
        </w:rPr>
      </w:pPr>
      <w:r w:rsidRPr="00107EE3">
        <w:rPr>
          <w:rStyle w:val="FontStyle25"/>
          <w:sz w:val="24"/>
          <w:szCs w:val="24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65E580AC" w14:textId="77777777" w:rsidR="007D3DAE" w:rsidRDefault="007D3DAE" w:rsidP="007D3DAE">
      <w:pPr>
        <w:pStyle w:val="Style7"/>
        <w:widowControl/>
        <w:tabs>
          <w:tab w:val="left" w:pos="1128"/>
        </w:tabs>
        <w:spacing w:line="312" w:lineRule="auto"/>
        <w:rPr>
          <w:rStyle w:val="FontStyle25"/>
          <w:sz w:val="24"/>
          <w:szCs w:val="24"/>
        </w:rPr>
      </w:pPr>
    </w:p>
    <w:p w14:paraId="2647CE2B" w14:textId="77777777" w:rsidR="007D3DAE" w:rsidRPr="00107EE3" w:rsidRDefault="007D3DAE" w:rsidP="007D3DAE">
      <w:pPr>
        <w:pStyle w:val="Style7"/>
        <w:widowControl/>
        <w:tabs>
          <w:tab w:val="left" w:pos="1128"/>
        </w:tabs>
        <w:spacing w:line="312" w:lineRule="auto"/>
        <w:rPr>
          <w:rStyle w:val="FontStyle25"/>
          <w:sz w:val="24"/>
          <w:szCs w:val="24"/>
        </w:rPr>
      </w:pPr>
    </w:p>
    <w:p w14:paraId="5342EA49" w14:textId="34069D02" w:rsidR="007C2E97" w:rsidRPr="00107EE3" w:rsidRDefault="007C2E97" w:rsidP="0018496A">
      <w:pPr>
        <w:pStyle w:val="1"/>
        <w:shd w:val="clear" w:color="auto" w:fill="FFFFFF"/>
        <w:spacing w:line="312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107EE3">
        <w:rPr>
          <w:rFonts w:ascii="Times New Roman" w:hAnsi="Times New Roman"/>
          <w:b/>
          <w:spacing w:val="-5"/>
          <w:sz w:val="24"/>
          <w:szCs w:val="24"/>
        </w:rPr>
        <w:t>7. Форс – Мажор</w:t>
      </w:r>
    </w:p>
    <w:p w14:paraId="4922CA56" w14:textId="77777777" w:rsidR="007C2E97" w:rsidRPr="00107EE3" w:rsidRDefault="007C2E97" w:rsidP="00511E76">
      <w:pPr>
        <w:spacing w:line="312" w:lineRule="auto"/>
        <w:jc w:val="both"/>
      </w:pPr>
      <w:r w:rsidRPr="00107EE3">
        <w:t>7.1.  Под обстоятельствами непреодолимой силы (форс-мажор) Стороны понимают находящиеся вне контроля явления, которые препятствуют исполнению обязательств по настоящему Договору, полностью или частично, а именно: природные явления, военные действия, забастовки и другие независящие от воли Сторон обстоятельства, препятствующие выполнению данного Договора.</w:t>
      </w:r>
    </w:p>
    <w:p w14:paraId="56B91A96" w14:textId="77777777" w:rsidR="007C2E97" w:rsidRPr="00107EE3" w:rsidRDefault="007C2E97" w:rsidP="00511E76">
      <w:pPr>
        <w:spacing w:line="312" w:lineRule="auto"/>
        <w:jc w:val="both"/>
      </w:pPr>
      <w:r w:rsidRPr="00107EE3">
        <w:t>7.2.  Стороны освобождаются от ответственности за неисполнение или ненадлежащее исполнение обязательств по настоящему Договору, если одна из Сторон направит другой Стороне письменное уведомление в течение 10-ти (десяти) календарных дней со дня, когда Стороне стало известно о том, что имели место форс-мажорные обстоятельства.</w:t>
      </w:r>
    </w:p>
    <w:p w14:paraId="163DC210" w14:textId="77777777" w:rsidR="007C2E97" w:rsidRPr="00107EE3" w:rsidRDefault="007C2E97" w:rsidP="00511E76">
      <w:pPr>
        <w:spacing w:line="312" w:lineRule="auto"/>
        <w:jc w:val="both"/>
      </w:pPr>
      <w:r w:rsidRPr="00107EE3">
        <w:t>7.3.  Стороны согласились, что при наступлении форс-мажорных обстоятельств они приложат максимум усилий для устранения их последствий.</w:t>
      </w:r>
    </w:p>
    <w:p w14:paraId="5A4AA3EC" w14:textId="77777777" w:rsidR="007C2E97" w:rsidRPr="00107EE3" w:rsidRDefault="007C2E97" w:rsidP="00511E76">
      <w:pPr>
        <w:spacing w:line="312" w:lineRule="auto"/>
        <w:jc w:val="both"/>
        <w:rPr>
          <w:spacing w:val="-8"/>
        </w:rPr>
      </w:pPr>
      <w:r w:rsidRPr="00107EE3">
        <w:rPr>
          <w:spacing w:val="-8"/>
        </w:rPr>
        <w:t>7.4. 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7C7F72D7" w14:textId="77777777" w:rsidR="007C2E97" w:rsidRPr="00107EE3" w:rsidRDefault="007C2E97" w:rsidP="00511E76">
      <w:pPr>
        <w:spacing w:line="312" w:lineRule="auto"/>
        <w:jc w:val="both"/>
      </w:pPr>
      <w:r w:rsidRPr="00107EE3">
        <w:t>7.5.  Если действие форс-мажорного обстоятельства длится более 1-го (одного) месяца, каждая из Сторон имеет право расторгнуть настоящий Договор в одностороннем порядке, при условии письменного уведомления об этом другой Стороны не менее чем за 30 дней до даты расторжения Договора.</w:t>
      </w:r>
    </w:p>
    <w:p w14:paraId="4065A7B4" w14:textId="77777777" w:rsidR="007C2E97" w:rsidRPr="00107EE3" w:rsidRDefault="007C2E97" w:rsidP="00511E76">
      <w:pPr>
        <w:spacing w:line="312" w:lineRule="auto"/>
        <w:jc w:val="both"/>
      </w:pPr>
      <w:r w:rsidRPr="00107EE3">
        <w:t>7.6.  Не уведомление или несвоевременное уведомление о наступлении обстоятельств непреодолимой силы, а также не предоставление или несвоевременное предоставление документа, подтверждающего их возникновение, лишает Сторону, подвергшуюся действию обязательств непреодолимой силы, права ссылаться на них.</w:t>
      </w:r>
    </w:p>
    <w:p w14:paraId="1636F7E7" w14:textId="77777777" w:rsidR="007C2E97" w:rsidRPr="00107EE3" w:rsidRDefault="007C2E97" w:rsidP="00511E76">
      <w:pPr>
        <w:spacing w:before="120" w:line="312" w:lineRule="auto"/>
        <w:jc w:val="center"/>
        <w:rPr>
          <w:b/>
        </w:rPr>
      </w:pPr>
      <w:r w:rsidRPr="00107EE3">
        <w:rPr>
          <w:b/>
        </w:rPr>
        <w:t>8. Прочие условия</w:t>
      </w:r>
    </w:p>
    <w:p w14:paraId="55D117A2" w14:textId="77777777" w:rsidR="007C2E97" w:rsidRPr="00107EE3" w:rsidRDefault="007C2E97" w:rsidP="00511E76">
      <w:pPr>
        <w:spacing w:line="312" w:lineRule="auto"/>
        <w:jc w:val="both"/>
      </w:pPr>
      <w:r w:rsidRPr="00107EE3">
        <w:t>8.1. Настоящий Договор или Дополнительные соглашения к нему, переданные с использованием факсимильной связи имеют юридическую силу до получения оригиналов указанных документов по почте. Риск искажения информации при передаче документов с использованием факсимильной связи несет передающая Сторона. Оригиналы документов должны отсылаться по почте в течение 5-ти дней с момента их подписания Сторонами. При неполучении оригиналов документов в разумный срок, документы с использованием факсимильной связи утрачивают свою силу.</w:t>
      </w:r>
    </w:p>
    <w:p w14:paraId="51847CF7" w14:textId="77777777" w:rsidR="007C2E97" w:rsidRPr="00107EE3" w:rsidRDefault="007C2E97" w:rsidP="00511E76">
      <w:pPr>
        <w:spacing w:line="312" w:lineRule="auto"/>
        <w:jc w:val="both"/>
      </w:pPr>
      <w:r w:rsidRPr="00107EE3">
        <w:t>8.2.  При изменении адресов и реквизитов, Стороны обязаны уведомлять друг друга в письменной форме в течение 7 (семи) дней с момента вступления в силу этих изменений.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14:paraId="62BAE4C6" w14:textId="77777777" w:rsidR="007C2E97" w:rsidRPr="00107EE3" w:rsidRDefault="007C2E97" w:rsidP="00511E76">
      <w:pPr>
        <w:spacing w:line="312" w:lineRule="auto"/>
        <w:jc w:val="both"/>
      </w:pPr>
      <w:r w:rsidRPr="00107EE3">
        <w:t>8.3.  Любые изменения и дополнения к настоящему Договору действительны только в случае, если они составлены в письменной форме и подписаны уполномоченными представителями Сторон.</w:t>
      </w:r>
    </w:p>
    <w:p w14:paraId="36E75FFD" w14:textId="77777777" w:rsidR="007C2E97" w:rsidRPr="00107EE3" w:rsidRDefault="007C2E97" w:rsidP="00511E76">
      <w:pPr>
        <w:spacing w:line="312" w:lineRule="auto"/>
        <w:jc w:val="both"/>
      </w:pPr>
      <w:r w:rsidRPr="00107EE3">
        <w:t>8.4. Взаимоотношения Сторон в части, неурегулированной настоящим Договором, регламентируются действующим законодательством РФ.</w:t>
      </w:r>
    </w:p>
    <w:p w14:paraId="655A4181" w14:textId="77777777" w:rsidR="007C2E97" w:rsidRPr="00107EE3" w:rsidRDefault="007C2E97" w:rsidP="00511E76">
      <w:pPr>
        <w:spacing w:line="312" w:lineRule="auto"/>
        <w:jc w:val="both"/>
      </w:pPr>
      <w:r w:rsidRPr="00107EE3">
        <w:lastRenderedPageBreak/>
        <w:t>8.5. Настоящий Договор составлен на четырех листах, в двух идентичных экземплярах, имеющих равную юридическую силу, по одному экземпляру для каждой из Сторон.</w:t>
      </w:r>
    </w:p>
    <w:p w14:paraId="528FCE79" w14:textId="77777777" w:rsidR="007C2E97" w:rsidRPr="00107EE3" w:rsidRDefault="007C2E97" w:rsidP="00511E76">
      <w:pPr>
        <w:spacing w:line="312" w:lineRule="auto"/>
        <w:jc w:val="both"/>
      </w:pPr>
      <w:r w:rsidRPr="00107EE3">
        <w:t>8.6. К настоящему Договору прилагаются и являются его неотъемлемой частью:</w:t>
      </w:r>
    </w:p>
    <w:p w14:paraId="4198AF28" w14:textId="77777777" w:rsidR="007124E5" w:rsidRDefault="007124E5" w:rsidP="00511E76">
      <w:pPr>
        <w:spacing w:line="312" w:lineRule="auto"/>
      </w:pPr>
    </w:p>
    <w:p w14:paraId="19846DC5" w14:textId="50A951DC" w:rsidR="007C2E97" w:rsidRPr="0018496A" w:rsidRDefault="007C2E97" w:rsidP="00511E76">
      <w:pPr>
        <w:spacing w:line="312" w:lineRule="auto"/>
        <w:rPr>
          <w:sz w:val="22"/>
          <w:szCs w:val="22"/>
        </w:rPr>
      </w:pPr>
      <w:r w:rsidRPr="0018496A">
        <w:rPr>
          <w:sz w:val="22"/>
          <w:szCs w:val="22"/>
        </w:rPr>
        <w:t>Приложение №</w:t>
      </w:r>
      <w:r w:rsidR="009B0ACD">
        <w:rPr>
          <w:sz w:val="22"/>
          <w:szCs w:val="22"/>
        </w:rPr>
        <w:t xml:space="preserve"> </w:t>
      </w:r>
      <w:r w:rsidRPr="0018496A">
        <w:rPr>
          <w:sz w:val="22"/>
          <w:szCs w:val="22"/>
        </w:rPr>
        <w:t xml:space="preserve">1 – </w:t>
      </w:r>
      <w:r w:rsidR="00A326FA" w:rsidRPr="0018496A">
        <w:rPr>
          <w:sz w:val="22"/>
          <w:szCs w:val="22"/>
        </w:rPr>
        <w:t>П</w:t>
      </w:r>
      <w:r w:rsidRPr="0018496A">
        <w:rPr>
          <w:sz w:val="22"/>
          <w:szCs w:val="22"/>
        </w:rPr>
        <w:t>рограммы обучения, стоимость обучения и документ</w:t>
      </w:r>
      <w:r w:rsidR="004F6DDD">
        <w:rPr>
          <w:sz w:val="22"/>
          <w:szCs w:val="22"/>
        </w:rPr>
        <w:t>а</w:t>
      </w:r>
      <w:r w:rsidR="003763F4" w:rsidRPr="0018496A">
        <w:rPr>
          <w:sz w:val="22"/>
          <w:szCs w:val="22"/>
        </w:rPr>
        <w:t>, в</w:t>
      </w:r>
      <w:r w:rsidRPr="0018496A">
        <w:rPr>
          <w:sz w:val="22"/>
          <w:szCs w:val="22"/>
        </w:rPr>
        <w:t>ыдаваем</w:t>
      </w:r>
      <w:r w:rsidR="004F6DDD">
        <w:rPr>
          <w:sz w:val="22"/>
          <w:szCs w:val="22"/>
        </w:rPr>
        <w:t>ого</w:t>
      </w:r>
      <w:r w:rsidRPr="0018496A">
        <w:rPr>
          <w:sz w:val="22"/>
          <w:szCs w:val="22"/>
        </w:rPr>
        <w:t xml:space="preserve"> по окончанию обучения.</w:t>
      </w:r>
    </w:p>
    <w:p w14:paraId="0873E90D" w14:textId="4CD8097F" w:rsidR="007C2E97" w:rsidRDefault="007C2E97" w:rsidP="00511E76">
      <w:pPr>
        <w:tabs>
          <w:tab w:val="left" w:pos="8888"/>
        </w:tabs>
        <w:spacing w:line="312" w:lineRule="auto"/>
      </w:pPr>
      <w:r w:rsidRPr="0018496A">
        <w:rPr>
          <w:sz w:val="22"/>
          <w:szCs w:val="22"/>
        </w:rPr>
        <w:t>Приложение №</w:t>
      </w:r>
      <w:r w:rsidR="009B0ACD">
        <w:rPr>
          <w:sz w:val="22"/>
          <w:szCs w:val="22"/>
        </w:rPr>
        <w:t xml:space="preserve"> </w:t>
      </w:r>
      <w:r w:rsidR="00107EE3" w:rsidRPr="0018496A">
        <w:rPr>
          <w:sz w:val="22"/>
          <w:szCs w:val="22"/>
        </w:rPr>
        <w:t>2</w:t>
      </w:r>
      <w:r w:rsidRPr="0018496A">
        <w:rPr>
          <w:sz w:val="22"/>
          <w:szCs w:val="22"/>
        </w:rPr>
        <w:t xml:space="preserve"> – </w:t>
      </w:r>
      <w:r w:rsidR="00A326FA" w:rsidRPr="0018496A">
        <w:rPr>
          <w:sz w:val="22"/>
          <w:szCs w:val="22"/>
        </w:rPr>
        <w:t>Ф</w:t>
      </w:r>
      <w:r w:rsidRPr="0018496A">
        <w:rPr>
          <w:sz w:val="22"/>
          <w:szCs w:val="22"/>
        </w:rPr>
        <w:t>ормы заявок</w:t>
      </w:r>
      <w:r w:rsidR="00646515">
        <w:rPr>
          <w:sz w:val="22"/>
          <w:szCs w:val="22"/>
        </w:rPr>
        <w:t xml:space="preserve"> (в электронном виде).</w:t>
      </w:r>
      <w:r w:rsidR="00511E76">
        <w:tab/>
      </w:r>
    </w:p>
    <w:p w14:paraId="158E2CB4" w14:textId="77777777" w:rsidR="007C2E97" w:rsidRPr="007607B3" w:rsidRDefault="007C2E97" w:rsidP="00511E76">
      <w:pPr>
        <w:pStyle w:val="Style6"/>
        <w:widowControl/>
        <w:tabs>
          <w:tab w:val="left" w:pos="6182"/>
        </w:tabs>
        <w:spacing w:before="120" w:line="312" w:lineRule="auto"/>
        <w:ind w:left="1202" w:right="1264"/>
        <w:rPr>
          <w:rStyle w:val="FontStyle25"/>
          <w:b/>
          <w:sz w:val="24"/>
          <w:szCs w:val="24"/>
        </w:rPr>
      </w:pPr>
      <w:r w:rsidRPr="007607B3">
        <w:rPr>
          <w:rStyle w:val="FontStyle25"/>
          <w:b/>
          <w:sz w:val="24"/>
          <w:szCs w:val="24"/>
        </w:rPr>
        <w:t>9. Юридические адреса и банковские реквизиты Сторон</w:t>
      </w:r>
    </w:p>
    <w:tbl>
      <w:tblPr>
        <w:tblpPr w:leftFromText="180" w:rightFromText="180" w:vertAnchor="text" w:horzAnchor="margin" w:tblpX="116" w:tblpY="215"/>
        <w:tblW w:w="15560" w:type="dxa"/>
        <w:tblLayout w:type="fixed"/>
        <w:tblLook w:val="0000" w:firstRow="0" w:lastRow="0" w:firstColumn="0" w:lastColumn="0" w:noHBand="0" w:noVBand="0"/>
      </w:tblPr>
      <w:tblGrid>
        <w:gridCol w:w="4786"/>
        <w:gridCol w:w="5387"/>
        <w:gridCol w:w="5387"/>
      </w:tblGrid>
      <w:tr w:rsidR="00913E3B" w:rsidRPr="007607B3" w14:paraId="24C562CE" w14:textId="77777777" w:rsidTr="00913E3B">
        <w:trPr>
          <w:trHeight w:val="3769"/>
        </w:trPr>
        <w:tc>
          <w:tcPr>
            <w:tcW w:w="4786" w:type="dxa"/>
          </w:tcPr>
          <w:p w14:paraId="0A55B947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Исполнитель:</w:t>
            </w:r>
          </w:p>
          <w:p w14:paraId="5AA09F3C" w14:textId="6A1FCD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ЧОУ ДПО «</w:t>
            </w:r>
            <w:r w:rsidR="007D3DAE">
              <w:rPr>
                <w:rStyle w:val="FontStyle25"/>
                <w:b/>
                <w:sz w:val="24"/>
                <w:szCs w:val="24"/>
              </w:rPr>
              <w:t>Карьера</w:t>
            </w:r>
            <w:r w:rsidRPr="007607B3">
              <w:rPr>
                <w:rStyle w:val="FontStyle25"/>
                <w:b/>
                <w:sz w:val="24"/>
                <w:szCs w:val="24"/>
              </w:rPr>
              <w:t>»</w:t>
            </w:r>
          </w:p>
          <w:p w14:paraId="52BA138C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Юридический адрес: </w:t>
            </w:r>
          </w:p>
          <w:p w14:paraId="478CBCF9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628611, </w:t>
            </w:r>
            <w:bookmarkStart w:id="2" w:name="OLE_LINK5"/>
            <w:r w:rsidRPr="007607B3">
              <w:rPr>
                <w:rStyle w:val="FontStyle25"/>
                <w:sz w:val="24"/>
                <w:szCs w:val="24"/>
              </w:rPr>
              <w:t xml:space="preserve">РФ, </w:t>
            </w:r>
            <w:bookmarkStart w:id="3" w:name="OLE_LINK1"/>
            <w:bookmarkStart w:id="4" w:name="OLE_LINK2"/>
            <w:r w:rsidRPr="007607B3">
              <w:rPr>
                <w:rStyle w:val="FontStyle25"/>
                <w:sz w:val="24"/>
                <w:szCs w:val="24"/>
              </w:rPr>
              <w:t>Тюменская область, Ханты-Мансийский автономный округ - Югра</w:t>
            </w:r>
            <w:bookmarkEnd w:id="2"/>
            <w:bookmarkEnd w:id="3"/>
            <w:bookmarkEnd w:id="4"/>
            <w:r w:rsidRPr="007607B3">
              <w:rPr>
                <w:rStyle w:val="FontStyle25"/>
                <w:sz w:val="24"/>
                <w:szCs w:val="24"/>
              </w:rPr>
              <w:t>,</w:t>
            </w:r>
          </w:p>
          <w:p w14:paraId="7D3A717F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г. Нижневартовск, ул. Мира 60 А.</w:t>
            </w:r>
          </w:p>
          <w:p w14:paraId="7F2B11B1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Почтовый адрес: </w:t>
            </w:r>
          </w:p>
          <w:p w14:paraId="32529DDA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628616, РФ, Тюменская область, Ханты-Мансийский автономный округ - Югра,</w:t>
            </w:r>
          </w:p>
          <w:p w14:paraId="267E7310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г. Нижневартовск, ул. Мира 60 А.</w:t>
            </w:r>
          </w:p>
          <w:p w14:paraId="10C0CE4E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Фактический адрес: </w:t>
            </w:r>
          </w:p>
          <w:p w14:paraId="4FB740C8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628616, РФ, Тюменская область, Ханты-Мансийский автономный округ - Югра,</w:t>
            </w:r>
          </w:p>
          <w:p w14:paraId="443D0635" w14:textId="33177FBC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г. Нижневартовск, ул. Ленина, д.3П, строение 2, этаж 4</w:t>
            </w:r>
          </w:p>
          <w:p w14:paraId="429911C1" w14:textId="0B3A4C78" w:rsidR="00913E3B" w:rsidRPr="007607B3" w:rsidRDefault="007607B3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Т</w:t>
            </w:r>
            <w:r w:rsidR="00913E3B" w:rsidRPr="007607B3">
              <w:rPr>
                <w:rStyle w:val="FontStyle25"/>
                <w:b/>
                <w:sz w:val="24"/>
                <w:szCs w:val="24"/>
              </w:rPr>
              <w:t>елефон</w:t>
            </w:r>
            <w:r w:rsidR="00913E3B" w:rsidRPr="007607B3">
              <w:rPr>
                <w:rStyle w:val="FontStyle25"/>
                <w:sz w:val="24"/>
                <w:szCs w:val="24"/>
              </w:rPr>
              <w:t>:</w:t>
            </w:r>
            <w:r w:rsidR="00177246" w:rsidRPr="007607B3">
              <w:rPr>
                <w:rStyle w:val="FontStyle25"/>
                <w:sz w:val="24"/>
                <w:szCs w:val="24"/>
              </w:rPr>
              <w:t xml:space="preserve"> </w:t>
            </w:r>
            <w:r w:rsidR="00A31327" w:rsidRPr="0052413C">
              <w:rPr>
                <w:rStyle w:val="FontStyle25"/>
                <w:sz w:val="24"/>
                <w:szCs w:val="24"/>
              </w:rPr>
              <w:t xml:space="preserve">8 </w:t>
            </w:r>
            <w:r w:rsidR="00913E3B" w:rsidRPr="007607B3">
              <w:rPr>
                <w:rStyle w:val="FontStyle25"/>
                <w:sz w:val="24"/>
                <w:szCs w:val="24"/>
              </w:rPr>
              <w:t>(3466) 29-19-13, 69-33-13</w:t>
            </w:r>
          </w:p>
          <w:p w14:paraId="256042F2" w14:textId="77777777" w:rsidR="00913E3B" w:rsidRPr="007607B3" w:rsidRDefault="00913E3B" w:rsidP="00511E76">
            <w:pPr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Банковские реквизиты:</w:t>
            </w:r>
          </w:p>
          <w:p w14:paraId="78F50F95" w14:textId="77777777" w:rsidR="00913E3B" w:rsidRPr="007607B3" w:rsidRDefault="00913E3B" w:rsidP="00511E76">
            <w:pPr>
              <w:pStyle w:val="1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sz w:val="24"/>
                <w:szCs w:val="24"/>
              </w:rPr>
              <w:t xml:space="preserve">Р/с 40703810200000000565 </w:t>
            </w:r>
          </w:p>
          <w:p w14:paraId="6C63C6E1" w14:textId="77777777" w:rsidR="00913E3B" w:rsidRPr="007607B3" w:rsidRDefault="00913E3B" w:rsidP="00511E76">
            <w:pPr>
              <w:pStyle w:val="1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sz w:val="24"/>
                <w:szCs w:val="24"/>
              </w:rPr>
              <w:t>в АО НГАБ «ЕРМАК»</w:t>
            </w:r>
          </w:p>
          <w:p w14:paraId="4AD19A67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к/с </w:t>
            </w:r>
            <w:r w:rsidRPr="007607B3">
              <w:rPr>
                <w:rFonts w:ascii="Times New Roman" w:hAnsi="Times New Roman"/>
                <w:sz w:val="24"/>
                <w:szCs w:val="24"/>
              </w:rPr>
              <w:t>30101810000000000742</w:t>
            </w:r>
          </w:p>
          <w:p w14:paraId="0968F0CF" w14:textId="6EB38BA1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БИК </w:t>
            </w:r>
            <w:r w:rsidRPr="007607B3">
              <w:rPr>
                <w:rFonts w:ascii="Times New Roman" w:hAnsi="Times New Roman"/>
                <w:sz w:val="24"/>
                <w:szCs w:val="24"/>
              </w:rPr>
              <w:t>047169742</w:t>
            </w:r>
          </w:p>
          <w:p w14:paraId="19EAEBF9" w14:textId="7900A2B0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ИНН </w:t>
            </w:r>
            <w:r w:rsidRPr="007607B3">
              <w:rPr>
                <w:rFonts w:ascii="Times New Roman" w:hAnsi="Times New Roman"/>
                <w:sz w:val="24"/>
                <w:szCs w:val="24"/>
              </w:rPr>
              <w:t>8603998344</w:t>
            </w:r>
          </w:p>
          <w:p w14:paraId="646B80D4" w14:textId="286E2CCE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КПП </w:t>
            </w:r>
            <w:r w:rsidRPr="007607B3">
              <w:rPr>
                <w:rFonts w:ascii="Times New Roman" w:hAnsi="Times New Roman"/>
                <w:sz w:val="24"/>
                <w:szCs w:val="24"/>
              </w:rPr>
              <w:t>860301001</w:t>
            </w:r>
          </w:p>
          <w:p w14:paraId="0B3A28E6" w14:textId="25B99FD9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ОГРН </w:t>
            </w:r>
            <w:r w:rsidRPr="007607B3">
              <w:rPr>
                <w:rFonts w:ascii="Times New Roman" w:hAnsi="Times New Roman"/>
                <w:sz w:val="24"/>
                <w:szCs w:val="24"/>
              </w:rPr>
              <w:t>1148600001142</w:t>
            </w:r>
          </w:p>
          <w:p w14:paraId="147EE32D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Электронная почта:</w:t>
            </w:r>
          </w:p>
          <w:p w14:paraId="62DDE90C" w14:textId="6D217096" w:rsidR="00913E3B" w:rsidRPr="0018496A" w:rsidRDefault="00913E3B" w:rsidP="00511E76">
            <w:pPr>
              <w:pStyle w:val="1"/>
              <w:spacing w:line="312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spellStart"/>
            <w:r w:rsidRPr="007607B3">
              <w:rPr>
                <w:rFonts w:ascii="Times New Roman" w:hAnsi="Times New Roman"/>
                <w:sz w:val="24"/>
                <w:szCs w:val="24"/>
              </w:rPr>
              <w:t>np</w:t>
            </w:r>
            <w:proofErr w:type="spellEnd"/>
            <w:r w:rsidRPr="007607B3">
              <w:rPr>
                <w:rFonts w:ascii="Times New Roman" w:hAnsi="Times New Roman"/>
                <w:sz w:val="24"/>
                <w:szCs w:val="24"/>
              </w:rPr>
              <w:t>-n</w:t>
            </w:r>
            <w:r w:rsidR="00A71B5D" w:rsidRPr="007607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2084E" w:rsidRPr="0018496A">
              <w:rPr>
                <w:rFonts w:ascii="Times New Roman" w:hAnsi="Times New Roman"/>
                <w:sz w:val="24"/>
                <w:szCs w:val="24"/>
              </w:rPr>
              <w:t>@</w:t>
            </w:r>
            <w:r w:rsidR="0072084E" w:rsidRPr="007607B3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="0072084E" w:rsidRPr="001849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2084E" w:rsidRPr="007607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64257EF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4D52445E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Заказчик:</w:t>
            </w:r>
          </w:p>
          <w:p w14:paraId="5DE09633" w14:textId="5B1F3257" w:rsidR="00567807" w:rsidRDefault="001E46A6" w:rsidP="00511E76">
            <w:pPr>
              <w:spacing w:line="312" w:lineRule="auto"/>
              <w:rPr>
                <w:rStyle w:val="FontStyle25"/>
                <w:b/>
                <w:snapToGrid w:val="0"/>
                <w:sz w:val="24"/>
                <w:szCs w:val="24"/>
              </w:rPr>
            </w:pPr>
            <w:r>
              <w:rPr>
                <w:rStyle w:val="FontStyle25"/>
                <w:b/>
                <w:snapToGrid w:val="0"/>
                <w:sz w:val="24"/>
                <w:szCs w:val="24"/>
              </w:rPr>
              <w:t>_________________________________________</w:t>
            </w:r>
          </w:p>
          <w:p w14:paraId="2E6CA7EF" w14:textId="4E779D76" w:rsidR="00C62D2C" w:rsidRPr="007607B3" w:rsidRDefault="00913E3B" w:rsidP="00511E76">
            <w:pPr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Юридический адрес: </w:t>
            </w:r>
          </w:p>
          <w:p w14:paraId="12305239" w14:textId="0FDD78CB" w:rsidR="00567807" w:rsidRDefault="001E46A6" w:rsidP="00511E76">
            <w:pPr>
              <w:spacing w:line="312" w:lineRule="auto"/>
            </w:pPr>
            <w:r>
              <w:t>_________________________________________________________________________________________________________________________________</w:t>
            </w:r>
          </w:p>
          <w:p w14:paraId="307C9010" w14:textId="2E195459" w:rsidR="00913E3B" w:rsidRPr="007607B3" w:rsidRDefault="00913E3B" w:rsidP="009B0ACD">
            <w:pPr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Почтовый адрес: </w:t>
            </w:r>
          </w:p>
          <w:p w14:paraId="5A9AC119" w14:textId="363C411A" w:rsidR="0052413C" w:rsidRDefault="001E46A6" w:rsidP="0052413C">
            <w:pPr>
              <w:spacing w:line="312" w:lineRule="auto"/>
            </w:pPr>
            <w:r>
              <w:t>_________________________________________________________________________________________________________________________________</w:t>
            </w:r>
          </w:p>
          <w:p w14:paraId="4D1693B9" w14:textId="29AD5E92" w:rsidR="00010085" w:rsidRPr="007607B3" w:rsidRDefault="00913E3B" w:rsidP="009B0ACD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Телефон</w:t>
            </w:r>
            <w:r w:rsidR="007260E9" w:rsidRPr="007607B3">
              <w:rPr>
                <w:rStyle w:val="FontStyle25"/>
                <w:b/>
                <w:sz w:val="24"/>
                <w:szCs w:val="24"/>
              </w:rPr>
              <w:t>/факс</w:t>
            </w:r>
            <w:r w:rsidR="007260E9" w:rsidRPr="007607B3">
              <w:rPr>
                <w:rStyle w:val="FontStyle25"/>
                <w:sz w:val="24"/>
                <w:szCs w:val="24"/>
              </w:rPr>
              <w:t>:</w:t>
            </w:r>
            <w:r w:rsidR="00010085" w:rsidRPr="007607B3">
              <w:rPr>
                <w:rStyle w:val="FontStyle25"/>
                <w:sz w:val="24"/>
                <w:szCs w:val="24"/>
              </w:rPr>
              <w:t xml:space="preserve"> </w:t>
            </w:r>
            <w:r w:rsidR="001E46A6">
              <w:rPr>
                <w:rStyle w:val="FontStyle25"/>
                <w:sz w:val="24"/>
                <w:szCs w:val="24"/>
              </w:rPr>
              <w:t>_____________________________</w:t>
            </w:r>
          </w:p>
          <w:p w14:paraId="70F7FFC8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Банковские реквизиты:</w:t>
            </w:r>
          </w:p>
          <w:p w14:paraId="751C89CC" w14:textId="21045B42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р/с </w:t>
            </w:r>
            <w:r w:rsidR="001E46A6">
              <w:rPr>
                <w:rStyle w:val="FontStyle25"/>
                <w:sz w:val="24"/>
                <w:szCs w:val="24"/>
              </w:rPr>
              <w:t>________________________________________</w:t>
            </w:r>
          </w:p>
          <w:p w14:paraId="576C3D75" w14:textId="03E8024E" w:rsidR="00B06D82" w:rsidRDefault="001E46A6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Банк ______________________________________________________________________________________</w:t>
            </w:r>
          </w:p>
          <w:p w14:paraId="2D3C68C7" w14:textId="110C2F20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к/с </w:t>
            </w:r>
            <w:r w:rsidR="001E46A6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0595BAE" w14:textId="6E45369E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БИК </w:t>
            </w:r>
            <w:r w:rsidR="001E46A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F1ED22A" w14:textId="7BF8BE25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ИНН </w:t>
            </w:r>
            <w:r w:rsidR="001E46A6">
              <w:rPr>
                <w:rStyle w:val="FontStyle25"/>
                <w:sz w:val="24"/>
                <w:szCs w:val="24"/>
              </w:rPr>
              <w:t>______________________________________</w:t>
            </w:r>
          </w:p>
          <w:p w14:paraId="5C718430" w14:textId="6FEF096E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>КПП</w:t>
            </w:r>
            <w:r w:rsidR="001E46A6">
              <w:rPr>
                <w:rStyle w:val="FontStyle25"/>
                <w:sz w:val="24"/>
                <w:szCs w:val="24"/>
              </w:rPr>
              <w:t>______________________________________</w:t>
            </w:r>
          </w:p>
          <w:p w14:paraId="09E8FB3C" w14:textId="19F45BFA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sz w:val="24"/>
                <w:szCs w:val="24"/>
              </w:rPr>
            </w:pPr>
            <w:r w:rsidRPr="007607B3">
              <w:rPr>
                <w:rStyle w:val="FontStyle25"/>
                <w:sz w:val="24"/>
                <w:szCs w:val="24"/>
              </w:rPr>
              <w:t xml:space="preserve">ОГРН </w:t>
            </w:r>
            <w:r w:rsidR="001E46A6">
              <w:rPr>
                <w:rStyle w:val="FontStyle25"/>
                <w:sz w:val="24"/>
                <w:szCs w:val="24"/>
              </w:rPr>
              <w:t>_____________________________________</w:t>
            </w:r>
          </w:p>
          <w:p w14:paraId="091ADB09" w14:textId="4019395F" w:rsidR="000C57FA" w:rsidRPr="001E46A6" w:rsidRDefault="0052413C" w:rsidP="001E46A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 xml:space="preserve">Электронная </w:t>
            </w:r>
            <w:proofErr w:type="gramStart"/>
            <w:r w:rsidRPr="007607B3">
              <w:rPr>
                <w:rStyle w:val="FontStyle25"/>
                <w:b/>
                <w:sz w:val="24"/>
                <w:szCs w:val="24"/>
              </w:rPr>
              <w:t>почта:</w:t>
            </w:r>
            <w:r w:rsidR="001E46A6">
              <w:t>_</w:t>
            </w:r>
            <w:proofErr w:type="gramEnd"/>
            <w:r w:rsidR="001E46A6">
              <w:t>_________________________</w:t>
            </w:r>
          </w:p>
        </w:tc>
        <w:tc>
          <w:tcPr>
            <w:tcW w:w="5387" w:type="dxa"/>
          </w:tcPr>
          <w:p w14:paraId="7744C84E" w14:textId="77777777" w:rsidR="00913E3B" w:rsidRPr="007607B3" w:rsidRDefault="00913E3B" w:rsidP="00511E76">
            <w:pPr>
              <w:pStyle w:val="1"/>
              <w:spacing w:line="312" w:lineRule="auto"/>
              <w:rPr>
                <w:rStyle w:val="FontStyle25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B428F0" w:rsidRPr="007607B3" w14:paraId="57F88662" w14:textId="77777777" w:rsidTr="00913E3B">
        <w:trPr>
          <w:trHeight w:val="1983"/>
        </w:trPr>
        <w:tc>
          <w:tcPr>
            <w:tcW w:w="4786" w:type="dxa"/>
          </w:tcPr>
          <w:p w14:paraId="32CEA7A9" w14:textId="77777777" w:rsidR="00B428F0" w:rsidRDefault="00B428F0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5" w:name="_Hlk517089891"/>
            <w:r w:rsidRPr="007607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Директор </w:t>
            </w:r>
          </w:p>
          <w:p w14:paraId="3D40FA28" w14:textId="77777777" w:rsidR="001E46A6" w:rsidRPr="007607B3" w:rsidRDefault="001E46A6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14:paraId="3D02D1DD" w14:textId="31F5CFF6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607B3">
              <w:rPr>
                <w:rStyle w:val="FontStyle25"/>
                <w:b/>
                <w:sz w:val="24"/>
                <w:szCs w:val="24"/>
              </w:rPr>
              <w:t>ЧОУ ДПО «</w:t>
            </w:r>
            <w:r w:rsidR="007D3DAE">
              <w:rPr>
                <w:rStyle w:val="FontStyle25"/>
                <w:b/>
                <w:sz w:val="24"/>
                <w:szCs w:val="24"/>
              </w:rPr>
              <w:t>Карьера</w:t>
            </w:r>
            <w:r w:rsidRPr="007607B3">
              <w:rPr>
                <w:rStyle w:val="FontStyle25"/>
                <w:b/>
                <w:sz w:val="24"/>
                <w:szCs w:val="24"/>
              </w:rPr>
              <w:t>»</w:t>
            </w:r>
          </w:p>
          <w:p w14:paraId="3039F276" w14:textId="77777777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14:paraId="3A177747" w14:textId="7DF9F736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_________________ </w:t>
            </w:r>
            <w:r w:rsidR="004A4857" w:rsidRPr="007607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А.</w:t>
            </w:r>
            <w:r w:rsidR="007D3DA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А. Зубкова</w:t>
            </w:r>
            <w:r w:rsidRPr="007607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14:paraId="68B2513F" w14:textId="77777777" w:rsidR="00520C0B" w:rsidRPr="007607B3" w:rsidRDefault="00520C0B" w:rsidP="00133A7F">
            <w:pPr>
              <w:pStyle w:val="1"/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</w:pPr>
            <w:proofErr w:type="spellStart"/>
            <w:r w:rsidRPr="007607B3"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  <w:t>м.п</w:t>
            </w:r>
            <w:proofErr w:type="spellEnd"/>
            <w:r w:rsidRPr="007607B3"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  <w:t>.</w:t>
            </w:r>
          </w:p>
          <w:p w14:paraId="70D5A2E1" w14:textId="5282F8E1" w:rsidR="00B428F0" w:rsidRPr="007607B3" w:rsidRDefault="00B428F0" w:rsidP="00133A7F">
            <w:pPr>
              <w:pStyle w:val="1"/>
              <w:rPr>
                <w:rStyle w:val="FontStyle25"/>
                <w:b/>
                <w:spacing w:val="-3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</w:t>
            </w:r>
            <w:r w:rsidR="003F479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____</w:t>
            </w: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 _________________202</w:t>
            </w:r>
            <w:r w:rsidR="001E46A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__</w:t>
            </w: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14:paraId="30607B56" w14:textId="77777777" w:rsidR="001E46A6" w:rsidRDefault="001E46A6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____________________________________________</w:t>
            </w:r>
          </w:p>
          <w:p w14:paraId="41ADEBCD" w14:textId="77777777" w:rsidR="001E46A6" w:rsidRDefault="001E46A6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14:paraId="7311B13C" w14:textId="0068706E" w:rsidR="001E46A6" w:rsidRPr="007607B3" w:rsidRDefault="001E46A6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____________________________________________</w:t>
            </w:r>
          </w:p>
          <w:p w14:paraId="09B203DE" w14:textId="77777777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  <w:highlight w:val="yellow"/>
              </w:rPr>
            </w:pPr>
          </w:p>
          <w:p w14:paraId="0D4B1559" w14:textId="545D1636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_________________ </w:t>
            </w:r>
            <w:r w:rsidR="004F6DDD">
              <w:t xml:space="preserve"> </w:t>
            </w:r>
            <w:r w:rsidR="001E46A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</w:t>
            </w:r>
          </w:p>
          <w:p w14:paraId="147EA591" w14:textId="77777777" w:rsidR="00B428F0" w:rsidRPr="007607B3" w:rsidRDefault="00B428F0" w:rsidP="00133A7F">
            <w:pPr>
              <w:pStyle w:val="1"/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</w:pPr>
            <w:proofErr w:type="spellStart"/>
            <w:r w:rsidRPr="007607B3"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  <w:t>м.п</w:t>
            </w:r>
            <w:proofErr w:type="spellEnd"/>
            <w:r w:rsidRPr="007607B3">
              <w:rPr>
                <w:rFonts w:ascii="Times New Roman" w:hAnsi="Times New Roman"/>
                <w:b/>
                <w:color w:val="A6A6A6" w:themeColor="background1" w:themeShade="A6"/>
                <w:spacing w:val="-3"/>
                <w:sz w:val="24"/>
                <w:szCs w:val="24"/>
              </w:rPr>
              <w:t>.</w:t>
            </w:r>
          </w:p>
          <w:p w14:paraId="65718D4E" w14:textId="5B3CDDB4" w:rsidR="00B428F0" w:rsidRPr="007607B3" w:rsidRDefault="00B428F0" w:rsidP="001E46A6">
            <w:pPr>
              <w:pStyle w:val="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</w:t>
            </w:r>
            <w:r w:rsidR="003F479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____</w:t>
            </w: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 _________________202</w:t>
            </w:r>
            <w:r w:rsidR="001E46A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__</w:t>
            </w:r>
            <w:r w:rsidRPr="007607B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14:paraId="29D7D44E" w14:textId="77777777" w:rsidR="00B428F0" w:rsidRPr="007607B3" w:rsidRDefault="00B428F0" w:rsidP="00511E76">
            <w:pPr>
              <w:pStyle w:val="1"/>
              <w:spacing w:line="312" w:lineRule="auto"/>
              <w:rPr>
                <w:rStyle w:val="FontStyle25"/>
                <w:b/>
                <w:sz w:val="24"/>
                <w:szCs w:val="24"/>
              </w:rPr>
            </w:pPr>
          </w:p>
        </w:tc>
      </w:tr>
      <w:bookmarkEnd w:id="5"/>
    </w:tbl>
    <w:p w14:paraId="74483377" w14:textId="77777777" w:rsidR="00F27910" w:rsidRPr="007607B3" w:rsidRDefault="00F27910" w:rsidP="001E46A6"/>
    <w:sectPr w:rsidR="00F27910" w:rsidRPr="007607B3" w:rsidSect="002B48B2">
      <w:footerReference w:type="even" r:id="rId8"/>
      <w:footerReference w:type="default" r:id="rId9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83A4D" w14:textId="77777777" w:rsidR="002B48B2" w:rsidRDefault="002B48B2">
      <w:r>
        <w:separator/>
      </w:r>
    </w:p>
  </w:endnote>
  <w:endnote w:type="continuationSeparator" w:id="0">
    <w:p w14:paraId="5C0EE4D4" w14:textId="77777777" w:rsidR="002B48B2" w:rsidRDefault="002B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3794602"/>
      <w:docPartObj>
        <w:docPartGallery w:val="Page Numbers (Bottom of Page)"/>
        <w:docPartUnique/>
      </w:docPartObj>
    </w:sdtPr>
    <w:sdtContent>
      <w:p w14:paraId="4954E0E0" w14:textId="77777777" w:rsidR="00753ABA" w:rsidRDefault="005402EE">
        <w:pPr>
          <w:pStyle w:val="a3"/>
        </w:pPr>
        <w:r>
          <w:fldChar w:fldCharType="begin"/>
        </w:r>
        <w:r w:rsidR="009D4985">
          <w:instrText>PAGE   \* MERGEFORMAT</w:instrText>
        </w:r>
        <w:r>
          <w:fldChar w:fldCharType="separate"/>
        </w:r>
        <w:r w:rsidR="009D4985">
          <w:rPr>
            <w:noProof/>
          </w:rPr>
          <w:t>4</w:t>
        </w:r>
        <w:r>
          <w:fldChar w:fldCharType="end"/>
        </w:r>
      </w:p>
    </w:sdtContent>
  </w:sdt>
  <w:p w14:paraId="5843C299" w14:textId="77777777" w:rsidR="00753ABA" w:rsidRDefault="00753ABA" w:rsidP="006B68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E24A1" w14:textId="77777777" w:rsidR="00753ABA" w:rsidRDefault="005402EE" w:rsidP="004859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9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E76">
      <w:rPr>
        <w:rStyle w:val="a5"/>
        <w:noProof/>
      </w:rPr>
      <w:t>4</w:t>
    </w:r>
    <w:r>
      <w:rPr>
        <w:rStyle w:val="a5"/>
      </w:rPr>
      <w:fldChar w:fldCharType="end"/>
    </w:r>
  </w:p>
  <w:p w14:paraId="1D50245C" w14:textId="77777777" w:rsidR="00753ABA" w:rsidRDefault="00753ABA" w:rsidP="006B68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F8FD8" w14:textId="77777777" w:rsidR="002B48B2" w:rsidRDefault="002B48B2">
      <w:r>
        <w:separator/>
      </w:r>
    </w:p>
  </w:footnote>
  <w:footnote w:type="continuationSeparator" w:id="0">
    <w:p w14:paraId="6D46FB9E" w14:textId="77777777" w:rsidR="002B48B2" w:rsidRDefault="002B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057B"/>
    <w:multiLevelType w:val="singleLevel"/>
    <w:tmpl w:val="C128AEDA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A26140"/>
    <w:multiLevelType w:val="singleLevel"/>
    <w:tmpl w:val="83EA23FC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76FF0"/>
    <w:multiLevelType w:val="hybridMultilevel"/>
    <w:tmpl w:val="18D0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02554"/>
    <w:multiLevelType w:val="singleLevel"/>
    <w:tmpl w:val="0F6A9E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A3F0D3A"/>
    <w:multiLevelType w:val="multilevel"/>
    <w:tmpl w:val="280A54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69"/>
        </w:tabs>
        <w:ind w:left="1169" w:hanging="4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18"/>
        </w:tabs>
        <w:ind w:left="221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076"/>
        </w:tabs>
        <w:ind w:left="407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934"/>
        </w:tabs>
        <w:ind w:left="593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800"/>
      </w:pPr>
      <w:rPr>
        <w:rFonts w:hint="default"/>
        <w:sz w:val="22"/>
      </w:rPr>
    </w:lvl>
  </w:abstractNum>
  <w:abstractNum w:abstractNumId="5" w15:restartNumberingAfterBreak="0">
    <w:nsid w:val="5F5A4DB6"/>
    <w:multiLevelType w:val="singleLevel"/>
    <w:tmpl w:val="1CA64DFA"/>
    <w:lvl w:ilvl="0">
      <w:start w:val="1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74EA7E33"/>
    <w:multiLevelType w:val="singleLevel"/>
    <w:tmpl w:val="6A9AFCBA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FD4DBC"/>
    <w:multiLevelType w:val="hybridMultilevel"/>
    <w:tmpl w:val="5E707022"/>
    <w:lvl w:ilvl="0" w:tplc="FD2AE5EA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52920E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194741">
    <w:abstractNumId w:val="1"/>
  </w:num>
  <w:num w:numId="2" w16cid:durableId="287199144">
    <w:abstractNumId w:val="6"/>
  </w:num>
  <w:num w:numId="3" w16cid:durableId="2068844704">
    <w:abstractNumId w:val="0"/>
  </w:num>
  <w:num w:numId="4" w16cid:durableId="873929420">
    <w:abstractNumId w:val="3"/>
  </w:num>
  <w:num w:numId="5" w16cid:durableId="418718589">
    <w:abstractNumId w:val="5"/>
  </w:num>
  <w:num w:numId="6" w16cid:durableId="272708467">
    <w:abstractNumId w:val="4"/>
  </w:num>
  <w:num w:numId="7" w16cid:durableId="2006397090">
    <w:abstractNumId w:val="7"/>
  </w:num>
  <w:num w:numId="8" w16cid:durableId="156494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97"/>
    <w:rsid w:val="000016C3"/>
    <w:rsid w:val="0000680B"/>
    <w:rsid w:val="00010085"/>
    <w:rsid w:val="000110D9"/>
    <w:rsid w:val="00017446"/>
    <w:rsid w:val="00024962"/>
    <w:rsid w:val="00026451"/>
    <w:rsid w:val="00033654"/>
    <w:rsid w:val="0003762C"/>
    <w:rsid w:val="0004421E"/>
    <w:rsid w:val="00046521"/>
    <w:rsid w:val="000479FC"/>
    <w:rsid w:val="00055A01"/>
    <w:rsid w:val="000601F5"/>
    <w:rsid w:val="00062791"/>
    <w:rsid w:val="000664C6"/>
    <w:rsid w:val="00072B4B"/>
    <w:rsid w:val="000806AC"/>
    <w:rsid w:val="000A24F7"/>
    <w:rsid w:val="000A2737"/>
    <w:rsid w:val="000A3930"/>
    <w:rsid w:val="000B4873"/>
    <w:rsid w:val="000B4B52"/>
    <w:rsid w:val="000C17E8"/>
    <w:rsid w:val="000C2058"/>
    <w:rsid w:val="000C57FA"/>
    <w:rsid w:val="000C6582"/>
    <w:rsid w:val="000D415E"/>
    <w:rsid w:val="000D5EBF"/>
    <w:rsid w:val="000E1C99"/>
    <w:rsid w:val="000E5D6B"/>
    <w:rsid w:val="000F2374"/>
    <w:rsid w:val="00101454"/>
    <w:rsid w:val="0010474B"/>
    <w:rsid w:val="00107EE3"/>
    <w:rsid w:val="00110943"/>
    <w:rsid w:val="00112806"/>
    <w:rsid w:val="00114C2D"/>
    <w:rsid w:val="00117933"/>
    <w:rsid w:val="001227B1"/>
    <w:rsid w:val="00122D5C"/>
    <w:rsid w:val="001241B3"/>
    <w:rsid w:val="00130CED"/>
    <w:rsid w:val="00133A7F"/>
    <w:rsid w:val="00137D85"/>
    <w:rsid w:val="0014216E"/>
    <w:rsid w:val="00147BDB"/>
    <w:rsid w:val="00151981"/>
    <w:rsid w:val="00160DD1"/>
    <w:rsid w:val="00166340"/>
    <w:rsid w:val="00166356"/>
    <w:rsid w:val="001711E6"/>
    <w:rsid w:val="0017692A"/>
    <w:rsid w:val="00177246"/>
    <w:rsid w:val="0018496A"/>
    <w:rsid w:val="00196E2A"/>
    <w:rsid w:val="001A26EF"/>
    <w:rsid w:val="001A5987"/>
    <w:rsid w:val="001A71DD"/>
    <w:rsid w:val="001C5F88"/>
    <w:rsid w:val="001C6638"/>
    <w:rsid w:val="001E2373"/>
    <w:rsid w:val="001E46A6"/>
    <w:rsid w:val="001E5B40"/>
    <w:rsid w:val="001F3B7F"/>
    <w:rsid w:val="001F5327"/>
    <w:rsid w:val="00200F9A"/>
    <w:rsid w:val="00203135"/>
    <w:rsid w:val="002058CF"/>
    <w:rsid w:val="00207BF6"/>
    <w:rsid w:val="00213107"/>
    <w:rsid w:val="00214053"/>
    <w:rsid w:val="00214A19"/>
    <w:rsid w:val="00217202"/>
    <w:rsid w:val="00233963"/>
    <w:rsid w:val="00240E9D"/>
    <w:rsid w:val="002419D2"/>
    <w:rsid w:val="002478A7"/>
    <w:rsid w:val="00254220"/>
    <w:rsid w:val="002549DB"/>
    <w:rsid w:val="0026768E"/>
    <w:rsid w:val="002735E9"/>
    <w:rsid w:val="00276136"/>
    <w:rsid w:val="00277F78"/>
    <w:rsid w:val="002A2B1F"/>
    <w:rsid w:val="002A7095"/>
    <w:rsid w:val="002A7E4F"/>
    <w:rsid w:val="002B1B2B"/>
    <w:rsid w:val="002B2069"/>
    <w:rsid w:val="002B231A"/>
    <w:rsid w:val="002B48B2"/>
    <w:rsid w:val="002B647B"/>
    <w:rsid w:val="002B719F"/>
    <w:rsid w:val="002C577E"/>
    <w:rsid w:val="002C5DC2"/>
    <w:rsid w:val="002D3F2A"/>
    <w:rsid w:val="002D4C01"/>
    <w:rsid w:val="002E11D7"/>
    <w:rsid w:val="002E253A"/>
    <w:rsid w:val="002E4E45"/>
    <w:rsid w:val="002E5205"/>
    <w:rsid w:val="002E79BC"/>
    <w:rsid w:val="002F153B"/>
    <w:rsid w:val="002F1788"/>
    <w:rsid w:val="002F41A9"/>
    <w:rsid w:val="002F47F3"/>
    <w:rsid w:val="002F5259"/>
    <w:rsid w:val="003004D8"/>
    <w:rsid w:val="003100FA"/>
    <w:rsid w:val="00316D62"/>
    <w:rsid w:val="0031705B"/>
    <w:rsid w:val="0031740D"/>
    <w:rsid w:val="0032122B"/>
    <w:rsid w:val="003362B8"/>
    <w:rsid w:val="00350A14"/>
    <w:rsid w:val="00351351"/>
    <w:rsid w:val="003520D5"/>
    <w:rsid w:val="0035418F"/>
    <w:rsid w:val="00357D89"/>
    <w:rsid w:val="00360F4D"/>
    <w:rsid w:val="003622C1"/>
    <w:rsid w:val="00373604"/>
    <w:rsid w:val="00373FB0"/>
    <w:rsid w:val="003763F4"/>
    <w:rsid w:val="0038444E"/>
    <w:rsid w:val="00387A24"/>
    <w:rsid w:val="003A2FDF"/>
    <w:rsid w:val="003A50CD"/>
    <w:rsid w:val="003B26B5"/>
    <w:rsid w:val="003B55F0"/>
    <w:rsid w:val="003C09E2"/>
    <w:rsid w:val="003C3423"/>
    <w:rsid w:val="003D1521"/>
    <w:rsid w:val="003E5F16"/>
    <w:rsid w:val="003E78A3"/>
    <w:rsid w:val="003F479C"/>
    <w:rsid w:val="003F6EC0"/>
    <w:rsid w:val="00412E04"/>
    <w:rsid w:val="00412E93"/>
    <w:rsid w:val="004149EA"/>
    <w:rsid w:val="00415659"/>
    <w:rsid w:val="00416575"/>
    <w:rsid w:val="00424CF3"/>
    <w:rsid w:val="00425C6F"/>
    <w:rsid w:val="00427C29"/>
    <w:rsid w:val="0043269F"/>
    <w:rsid w:val="0043573B"/>
    <w:rsid w:val="004409D7"/>
    <w:rsid w:val="004435AF"/>
    <w:rsid w:val="0046066C"/>
    <w:rsid w:val="004620E9"/>
    <w:rsid w:val="004703F6"/>
    <w:rsid w:val="00471C2B"/>
    <w:rsid w:val="00476B3C"/>
    <w:rsid w:val="004775C3"/>
    <w:rsid w:val="00484233"/>
    <w:rsid w:val="00494D99"/>
    <w:rsid w:val="00495A37"/>
    <w:rsid w:val="00496CAD"/>
    <w:rsid w:val="004A4857"/>
    <w:rsid w:val="004A7EF1"/>
    <w:rsid w:val="004B021D"/>
    <w:rsid w:val="004C035B"/>
    <w:rsid w:val="004C0BC4"/>
    <w:rsid w:val="004C73C8"/>
    <w:rsid w:val="004D5DC0"/>
    <w:rsid w:val="004D6976"/>
    <w:rsid w:val="004E1D13"/>
    <w:rsid w:val="004E57C5"/>
    <w:rsid w:val="004F2DE3"/>
    <w:rsid w:val="004F4EA5"/>
    <w:rsid w:val="004F6DDD"/>
    <w:rsid w:val="005000A9"/>
    <w:rsid w:val="0050077C"/>
    <w:rsid w:val="00506055"/>
    <w:rsid w:val="00510B94"/>
    <w:rsid w:val="00511E76"/>
    <w:rsid w:val="00520C0B"/>
    <w:rsid w:val="0052290A"/>
    <w:rsid w:val="0052413C"/>
    <w:rsid w:val="005329D1"/>
    <w:rsid w:val="005402EE"/>
    <w:rsid w:val="0054049E"/>
    <w:rsid w:val="00540700"/>
    <w:rsid w:val="00541A99"/>
    <w:rsid w:val="0054575E"/>
    <w:rsid w:val="00545923"/>
    <w:rsid w:val="00546517"/>
    <w:rsid w:val="00563594"/>
    <w:rsid w:val="0056503A"/>
    <w:rsid w:val="005656D1"/>
    <w:rsid w:val="00567807"/>
    <w:rsid w:val="00570F7E"/>
    <w:rsid w:val="00583F2A"/>
    <w:rsid w:val="00584AAA"/>
    <w:rsid w:val="00590DF1"/>
    <w:rsid w:val="00594E27"/>
    <w:rsid w:val="00595398"/>
    <w:rsid w:val="005B70F7"/>
    <w:rsid w:val="005C5AAD"/>
    <w:rsid w:val="005D7C67"/>
    <w:rsid w:val="005E0CE1"/>
    <w:rsid w:val="005F18E5"/>
    <w:rsid w:val="00602CC3"/>
    <w:rsid w:val="00604121"/>
    <w:rsid w:val="0060492F"/>
    <w:rsid w:val="00604C98"/>
    <w:rsid w:val="0060649F"/>
    <w:rsid w:val="006107F6"/>
    <w:rsid w:val="00611299"/>
    <w:rsid w:val="006117BC"/>
    <w:rsid w:val="00612773"/>
    <w:rsid w:val="00614146"/>
    <w:rsid w:val="00621C36"/>
    <w:rsid w:val="00623FBF"/>
    <w:rsid w:val="00631383"/>
    <w:rsid w:val="006317A7"/>
    <w:rsid w:val="00633FDB"/>
    <w:rsid w:val="00641340"/>
    <w:rsid w:val="00645DB6"/>
    <w:rsid w:val="00646515"/>
    <w:rsid w:val="00646735"/>
    <w:rsid w:val="006535AD"/>
    <w:rsid w:val="0066056A"/>
    <w:rsid w:val="006641EF"/>
    <w:rsid w:val="00665B34"/>
    <w:rsid w:val="006676C4"/>
    <w:rsid w:val="00672072"/>
    <w:rsid w:val="00683A50"/>
    <w:rsid w:val="00683CB9"/>
    <w:rsid w:val="00692E3C"/>
    <w:rsid w:val="00695FA1"/>
    <w:rsid w:val="006A05C2"/>
    <w:rsid w:val="006A0A27"/>
    <w:rsid w:val="006A7187"/>
    <w:rsid w:val="006B42C3"/>
    <w:rsid w:val="006C4C2F"/>
    <w:rsid w:val="006C5BA2"/>
    <w:rsid w:val="006D23A0"/>
    <w:rsid w:val="006D70DC"/>
    <w:rsid w:val="006E0D02"/>
    <w:rsid w:val="006E0D30"/>
    <w:rsid w:val="006E3D81"/>
    <w:rsid w:val="006E45D6"/>
    <w:rsid w:val="006F092E"/>
    <w:rsid w:val="006F5496"/>
    <w:rsid w:val="00710B88"/>
    <w:rsid w:val="007124E5"/>
    <w:rsid w:val="0072084E"/>
    <w:rsid w:val="00720BEC"/>
    <w:rsid w:val="00721198"/>
    <w:rsid w:val="007223A7"/>
    <w:rsid w:val="007260E9"/>
    <w:rsid w:val="00732606"/>
    <w:rsid w:val="007400BE"/>
    <w:rsid w:val="00740F76"/>
    <w:rsid w:val="0074584B"/>
    <w:rsid w:val="00751AF9"/>
    <w:rsid w:val="00752C70"/>
    <w:rsid w:val="00753ABA"/>
    <w:rsid w:val="007563CD"/>
    <w:rsid w:val="007607B3"/>
    <w:rsid w:val="00761FB5"/>
    <w:rsid w:val="00762D21"/>
    <w:rsid w:val="00766BC8"/>
    <w:rsid w:val="007726D7"/>
    <w:rsid w:val="00772716"/>
    <w:rsid w:val="007764E6"/>
    <w:rsid w:val="007774E1"/>
    <w:rsid w:val="00786049"/>
    <w:rsid w:val="00787188"/>
    <w:rsid w:val="00792759"/>
    <w:rsid w:val="007928E7"/>
    <w:rsid w:val="0079435B"/>
    <w:rsid w:val="00797810"/>
    <w:rsid w:val="007C1283"/>
    <w:rsid w:val="007C1E66"/>
    <w:rsid w:val="007C2E97"/>
    <w:rsid w:val="007D0EE1"/>
    <w:rsid w:val="007D1ECF"/>
    <w:rsid w:val="007D3DAE"/>
    <w:rsid w:val="007D6CF8"/>
    <w:rsid w:val="007F31EA"/>
    <w:rsid w:val="0080673F"/>
    <w:rsid w:val="00811CF8"/>
    <w:rsid w:val="00813B4D"/>
    <w:rsid w:val="00835B24"/>
    <w:rsid w:val="0083628C"/>
    <w:rsid w:val="00841497"/>
    <w:rsid w:val="00841CE0"/>
    <w:rsid w:val="00842468"/>
    <w:rsid w:val="00853F67"/>
    <w:rsid w:val="0085407E"/>
    <w:rsid w:val="0085527D"/>
    <w:rsid w:val="008612AE"/>
    <w:rsid w:val="0086642A"/>
    <w:rsid w:val="00875181"/>
    <w:rsid w:val="008817F5"/>
    <w:rsid w:val="0089041F"/>
    <w:rsid w:val="008A68FA"/>
    <w:rsid w:val="008D2ACC"/>
    <w:rsid w:val="008D4D55"/>
    <w:rsid w:val="008E3C61"/>
    <w:rsid w:val="008E7A76"/>
    <w:rsid w:val="008F3A0F"/>
    <w:rsid w:val="0090342A"/>
    <w:rsid w:val="00906318"/>
    <w:rsid w:val="00907949"/>
    <w:rsid w:val="00911867"/>
    <w:rsid w:val="00913358"/>
    <w:rsid w:val="00913718"/>
    <w:rsid w:val="00913E3B"/>
    <w:rsid w:val="00923109"/>
    <w:rsid w:val="009249DD"/>
    <w:rsid w:val="0093402B"/>
    <w:rsid w:val="00951267"/>
    <w:rsid w:val="00951510"/>
    <w:rsid w:val="00956766"/>
    <w:rsid w:val="0096364E"/>
    <w:rsid w:val="0097087D"/>
    <w:rsid w:val="00972521"/>
    <w:rsid w:val="00973F36"/>
    <w:rsid w:val="00974F14"/>
    <w:rsid w:val="009922CE"/>
    <w:rsid w:val="009975B1"/>
    <w:rsid w:val="009B08C3"/>
    <w:rsid w:val="009B0ACD"/>
    <w:rsid w:val="009B2645"/>
    <w:rsid w:val="009B2862"/>
    <w:rsid w:val="009B2A61"/>
    <w:rsid w:val="009C643C"/>
    <w:rsid w:val="009C6DD2"/>
    <w:rsid w:val="009C71EE"/>
    <w:rsid w:val="009D07A4"/>
    <w:rsid w:val="009D11A6"/>
    <w:rsid w:val="009D4985"/>
    <w:rsid w:val="009E6273"/>
    <w:rsid w:val="00A04F8F"/>
    <w:rsid w:val="00A108D1"/>
    <w:rsid w:val="00A1349E"/>
    <w:rsid w:val="00A16FA1"/>
    <w:rsid w:val="00A31327"/>
    <w:rsid w:val="00A323B2"/>
    <w:rsid w:val="00A326FA"/>
    <w:rsid w:val="00A46FB8"/>
    <w:rsid w:val="00A503E7"/>
    <w:rsid w:val="00A52DEF"/>
    <w:rsid w:val="00A61FB4"/>
    <w:rsid w:val="00A716CB"/>
    <w:rsid w:val="00A71B5D"/>
    <w:rsid w:val="00A73065"/>
    <w:rsid w:val="00A74025"/>
    <w:rsid w:val="00A84591"/>
    <w:rsid w:val="00A85232"/>
    <w:rsid w:val="00A87E99"/>
    <w:rsid w:val="00A9058E"/>
    <w:rsid w:val="00AA5550"/>
    <w:rsid w:val="00AB08A9"/>
    <w:rsid w:val="00AC1528"/>
    <w:rsid w:val="00AC2499"/>
    <w:rsid w:val="00AC54AD"/>
    <w:rsid w:val="00AD01EA"/>
    <w:rsid w:val="00AE0B11"/>
    <w:rsid w:val="00AE12F0"/>
    <w:rsid w:val="00AE541F"/>
    <w:rsid w:val="00AF24A5"/>
    <w:rsid w:val="00B00F1D"/>
    <w:rsid w:val="00B06D82"/>
    <w:rsid w:val="00B14C7A"/>
    <w:rsid w:val="00B22DD7"/>
    <w:rsid w:val="00B254F7"/>
    <w:rsid w:val="00B30FC2"/>
    <w:rsid w:val="00B42127"/>
    <w:rsid w:val="00B428F0"/>
    <w:rsid w:val="00B62ED5"/>
    <w:rsid w:val="00B67F55"/>
    <w:rsid w:val="00B821A2"/>
    <w:rsid w:val="00B82495"/>
    <w:rsid w:val="00B83361"/>
    <w:rsid w:val="00B86A85"/>
    <w:rsid w:val="00B95E34"/>
    <w:rsid w:val="00B96BB9"/>
    <w:rsid w:val="00BB21D0"/>
    <w:rsid w:val="00BC1158"/>
    <w:rsid w:val="00BC4415"/>
    <w:rsid w:val="00BD09A1"/>
    <w:rsid w:val="00BD6075"/>
    <w:rsid w:val="00BD73CB"/>
    <w:rsid w:val="00BE1941"/>
    <w:rsid w:val="00BE2F98"/>
    <w:rsid w:val="00BF27D1"/>
    <w:rsid w:val="00BF687F"/>
    <w:rsid w:val="00BF6B9B"/>
    <w:rsid w:val="00C033FD"/>
    <w:rsid w:val="00C07689"/>
    <w:rsid w:val="00C300BC"/>
    <w:rsid w:val="00C32495"/>
    <w:rsid w:val="00C33F75"/>
    <w:rsid w:val="00C34BC1"/>
    <w:rsid w:val="00C375BF"/>
    <w:rsid w:val="00C41104"/>
    <w:rsid w:val="00C536D2"/>
    <w:rsid w:val="00C538C1"/>
    <w:rsid w:val="00C566F9"/>
    <w:rsid w:val="00C62D2C"/>
    <w:rsid w:val="00C65ADA"/>
    <w:rsid w:val="00C66426"/>
    <w:rsid w:val="00C67297"/>
    <w:rsid w:val="00C7165D"/>
    <w:rsid w:val="00C71CCB"/>
    <w:rsid w:val="00C84E57"/>
    <w:rsid w:val="00C87021"/>
    <w:rsid w:val="00CA50CB"/>
    <w:rsid w:val="00CB27A1"/>
    <w:rsid w:val="00CB3FC1"/>
    <w:rsid w:val="00CB596D"/>
    <w:rsid w:val="00CB6E9D"/>
    <w:rsid w:val="00CB7B73"/>
    <w:rsid w:val="00CC765F"/>
    <w:rsid w:val="00CD3EF8"/>
    <w:rsid w:val="00CE4CBF"/>
    <w:rsid w:val="00CE5B5A"/>
    <w:rsid w:val="00CF0F74"/>
    <w:rsid w:val="00CF3619"/>
    <w:rsid w:val="00CF3F42"/>
    <w:rsid w:val="00CF5F39"/>
    <w:rsid w:val="00CF75F1"/>
    <w:rsid w:val="00D0212A"/>
    <w:rsid w:val="00D25011"/>
    <w:rsid w:val="00D451AB"/>
    <w:rsid w:val="00D45630"/>
    <w:rsid w:val="00D460BE"/>
    <w:rsid w:val="00D51793"/>
    <w:rsid w:val="00D51C8A"/>
    <w:rsid w:val="00D53BE1"/>
    <w:rsid w:val="00D54B02"/>
    <w:rsid w:val="00D60AEB"/>
    <w:rsid w:val="00D62A71"/>
    <w:rsid w:val="00D6430F"/>
    <w:rsid w:val="00D65F9D"/>
    <w:rsid w:val="00D67A6B"/>
    <w:rsid w:val="00D822DC"/>
    <w:rsid w:val="00D848AF"/>
    <w:rsid w:val="00D9325D"/>
    <w:rsid w:val="00D96DC9"/>
    <w:rsid w:val="00D97875"/>
    <w:rsid w:val="00DB2A1F"/>
    <w:rsid w:val="00DC16DA"/>
    <w:rsid w:val="00DC19D6"/>
    <w:rsid w:val="00DC51C3"/>
    <w:rsid w:val="00DD1F16"/>
    <w:rsid w:val="00DD20FC"/>
    <w:rsid w:val="00DD5637"/>
    <w:rsid w:val="00DE346E"/>
    <w:rsid w:val="00DE6528"/>
    <w:rsid w:val="00DE6A2E"/>
    <w:rsid w:val="00DF6405"/>
    <w:rsid w:val="00E047D3"/>
    <w:rsid w:val="00E05AE1"/>
    <w:rsid w:val="00E2100D"/>
    <w:rsid w:val="00E30CEB"/>
    <w:rsid w:val="00E365BC"/>
    <w:rsid w:val="00E4216B"/>
    <w:rsid w:val="00E42E17"/>
    <w:rsid w:val="00E457D0"/>
    <w:rsid w:val="00E54469"/>
    <w:rsid w:val="00E5531B"/>
    <w:rsid w:val="00E621CC"/>
    <w:rsid w:val="00E62B05"/>
    <w:rsid w:val="00E72278"/>
    <w:rsid w:val="00E821BC"/>
    <w:rsid w:val="00E84203"/>
    <w:rsid w:val="00E86E5C"/>
    <w:rsid w:val="00E96A56"/>
    <w:rsid w:val="00EA5BC2"/>
    <w:rsid w:val="00EB066D"/>
    <w:rsid w:val="00EB1679"/>
    <w:rsid w:val="00EB75B4"/>
    <w:rsid w:val="00EC15AC"/>
    <w:rsid w:val="00EC2C04"/>
    <w:rsid w:val="00ED06BF"/>
    <w:rsid w:val="00ED3C61"/>
    <w:rsid w:val="00ED5FE9"/>
    <w:rsid w:val="00EE658A"/>
    <w:rsid w:val="00F01A1B"/>
    <w:rsid w:val="00F02520"/>
    <w:rsid w:val="00F02EBF"/>
    <w:rsid w:val="00F10A3D"/>
    <w:rsid w:val="00F11BE6"/>
    <w:rsid w:val="00F233B0"/>
    <w:rsid w:val="00F234DC"/>
    <w:rsid w:val="00F265CD"/>
    <w:rsid w:val="00F27910"/>
    <w:rsid w:val="00F37660"/>
    <w:rsid w:val="00F41860"/>
    <w:rsid w:val="00F43447"/>
    <w:rsid w:val="00F43D1C"/>
    <w:rsid w:val="00F471D8"/>
    <w:rsid w:val="00F57ECC"/>
    <w:rsid w:val="00F614F3"/>
    <w:rsid w:val="00F63BFA"/>
    <w:rsid w:val="00F67D18"/>
    <w:rsid w:val="00F67EA5"/>
    <w:rsid w:val="00F81692"/>
    <w:rsid w:val="00F8531D"/>
    <w:rsid w:val="00F86C00"/>
    <w:rsid w:val="00F86EBA"/>
    <w:rsid w:val="00F87D5C"/>
    <w:rsid w:val="00FA306E"/>
    <w:rsid w:val="00FA4784"/>
    <w:rsid w:val="00FB759B"/>
    <w:rsid w:val="00FE293F"/>
    <w:rsid w:val="00FE3CDE"/>
    <w:rsid w:val="00FF472A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23E9"/>
  <w15:docId w15:val="{731346DB-0055-4949-87CE-0A6AC1F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2E97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7C2E97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8">
    <w:name w:val="Style8"/>
    <w:basedOn w:val="a"/>
    <w:rsid w:val="007C2E97"/>
    <w:pPr>
      <w:widowControl w:val="0"/>
      <w:autoSpaceDE w:val="0"/>
      <w:autoSpaceDN w:val="0"/>
      <w:adjustRightInd w:val="0"/>
      <w:jc w:val="right"/>
    </w:pPr>
  </w:style>
  <w:style w:type="character" w:customStyle="1" w:styleId="FontStyle25">
    <w:name w:val="Font Style25"/>
    <w:rsid w:val="007C2E97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link w:val="Normal"/>
    <w:rsid w:val="007C2E9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C2E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2E97"/>
  </w:style>
  <w:style w:type="character" w:customStyle="1" w:styleId="Normal">
    <w:name w:val="Normal Знак"/>
    <w:link w:val="1"/>
    <w:rsid w:val="007C2E9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7C2E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2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2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584B"/>
  </w:style>
  <w:style w:type="paragraph" w:styleId="a9">
    <w:name w:val="List Paragraph"/>
    <w:basedOn w:val="a"/>
    <w:uiPriority w:val="34"/>
    <w:qFormat/>
    <w:rsid w:val="00F4344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6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FC04-B073-4133-9223-7D67CCF6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19</cp:revision>
  <cp:lastPrinted>2023-11-30T04:21:00Z</cp:lastPrinted>
  <dcterms:created xsi:type="dcterms:W3CDTF">2022-08-02T07:17:00Z</dcterms:created>
  <dcterms:modified xsi:type="dcterms:W3CDTF">2024-04-17T10:13:00Z</dcterms:modified>
</cp:coreProperties>
</file>